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2465" w:rsidRPr="00BE3FDE" w:rsidRDefault="00082465" w:rsidP="00A1238D">
      <w:pPr>
        <w:pStyle w:val="chapNo"/>
        <w:rPr>
          <w:rFonts w:asciiTheme="majorHAnsi" w:hAnsiTheme="majorHAnsi" w:cstheme="majorHAnsi"/>
        </w:rPr>
      </w:pPr>
      <w:bookmarkStart w:id="0" w:name="_GoBack"/>
      <w:bookmarkEnd w:id="0"/>
      <w:r w:rsidRPr="00BE3FDE">
        <w:rPr>
          <w:rFonts w:asciiTheme="majorHAnsi" w:hAnsiTheme="majorHAnsi" w:cstheme="majorHAnsi"/>
          <w:sz w:val="32"/>
        </w:rPr>
        <w:t>CHAPTE</w:t>
      </w:r>
      <w:smartTag w:uri="urn:schemas-microsoft-com:office:smarttags" w:element="PersonName">
        <w:r w:rsidRPr="00BE3FDE">
          <w:rPr>
            <w:rFonts w:asciiTheme="majorHAnsi" w:hAnsiTheme="majorHAnsi" w:cstheme="majorHAnsi"/>
            <w:sz w:val="32"/>
          </w:rPr>
          <w:t>R</w:t>
        </w:r>
      </w:smartTag>
      <w:r w:rsidRPr="00BE3FDE">
        <w:rPr>
          <w:rFonts w:asciiTheme="majorHAnsi" w:hAnsiTheme="majorHAnsi" w:cstheme="majorHAnsi"/>
          <w:sz w:val="32"/>
        </w:rPr>
        <w:t xml:space="preserve"> 1</w:t>
      </w:r>
    </w:p>
    <w:p w:rsidR="00082465" w:rsidRDefault="00082465" w:rsidP="00A1238D">
      <w:pPr>
        <w:pStyle w:val="ct"/>
        <w:spacing w:before="200" w:after="120"/>
      </w:pPr>
      <w:r w:rsidRPr="00BE3FDE">
        <w:rPr>
          <w:rFonts w:asciiTheme="majorHAnsi" w:hAnsiTheme="majorHAnsi" w:cstheme="majorHAnsi"/>
        </w:rPr>
        <w:t>WHAT IS ECONOMICS?</w:t>
      </w:r>
    </w:p>
    <w:p w:rsidR="00BE3FDE" w:rsidRDefault="00965864" w:rsidP="00A1238D">
      <w:r>
        <w:object w:dxaOrig="9360" w:dyaOrig="4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75pt;height:21.65pt" o:ole="" fillcolor="window">
            <v:imagedata r:id="rId8" o:title=""/>
          </v:shape>
          <o:OLEObject Type="Embed" ProgID="Word.Picture.8" ShapeID="_x0000_i1025" DrawAspect="Content" ObjectID="_1388819755" r:id="rId9"/>
        </w:object>
      </w:r>
    </w:p>
    <w:p w:rsidR="00082465" w:rsidRPr="00965864" w:rsidRDefault="00082465" w:rsidP="00A1238D">
      <w:pPr>
        <w:rPr>
          <w:i/>
        </w:rPr>
      </w:pPr>
      <w:r w:rsidRPr="00965864">
        <w:rPr>
          <w:i/>
        </w:rPr>
        <w:t>The objectives of this chapter are to:</w:t>
      </w:r>
    </w:p>
    <w:p w:rsidR="00082465" w:rsidRPr="004759E5" w:rsidRDefault="00082465" w:rsidP="00A1238D">
      <w:pPr>
        <w:pStyle w:val="ListParagraph"/>
        <w:numPr>
          <w:ilvl w:val="0"/>
          <w:numId w:val="15"/>
        </w:numPr>
      </w:pPr>
      <w:r w:rsidRPr="004759E5">
        <w:t>Define economics and describe the link between scarcity, opportunity cost and the need to make choices.</w:t>
      </w:r>
    </w:p>
    <w:p w:rsidR="00082465" w:rsidRDefault="00082465" w:rsidP="00A1238D">
      <w:pPr>
        <w:pStyle w:val="ListParagraph"/>
        <w:numPr>
          <w:ilvl w:val="0"/>
          <w:numId w:val="15"/>
        </w:numPr>
      </w:pPr>
      <w:r>
        <w:t>Define opportunity cost including the difference between explicit and implicit costs.</w:t>
      </w:r>
    </w:p>
    <w:p w:rsidR="00082465" w:rsidRDefault="00082465" w:rsidP="00A1238D">
      <w:pPr>
        <w:pStyle w:val="ListParagraph"/>
        <w:numPr>
          <w:ilvl w:val="0"/>
          <w:numId w:val="15"/>
        </w:numPr>
      </w:pPr>
      <w:r>
        <w:t>Describe the categories that economists use for classifying resources.</w:t>
      </w:r>
    </w:p>
    <w:p w:rsidR="00BE3FDE" w:rsidRDefault="00BE3FDE" w:rsidP="00A1238D">
      <w:pPr>
        <w:pStyle w:val="ListParagraph"/>
        <w:numPr>
          <w:ilvl w:val="0"/>
          <w:numId w:val="15"/>
        </w:numPr>
      </w:pPr>
      <w:r>
        <w:t xml:space="preserve">Distinguish between </w:t>
      </w:r>
      <w:r w:rsidR="00082465">
        <w:t>micro</w:t>
      </w:r>
      <w:r>
        <w:t>economics</w:t>
      </w:r>
      <w:r w:rsidR="00082465">
        <w:t xml:space="preserve"> and macroeconomics</w:t>
      </w:r>
      <w:r>
        <w:t>.</w:t>
      </w:r>
      <w:r w:rsidR="00082465">
        <w:t xml:space="preserve"> </w:t>
      </w:r>
    </w:p>
    <w:p w:rsidR="00082465" w:rsidRDefault="00BE3FDE" w:rsidP="00A1238D">
      <w:pPr>
        <w:pStyle w:val="ListParagraph"/>
        <w:numPr>
          <w:ilvl w:val="0"/>
          <w:numId w:val="15"/>
        </w:numPr>
      </w:pPr>
      <w:r>
        <w:t xml:space="preserve">Explain </w:t>
      </w:r>
      <w:r w:rsidR="00082465">
        <w:t>why economists don’t always agree.</w:t>
      </w:r>
    </w:p>
    <w:p w:rsidR="00082465" w:rsidRDefault="00BE3FDE" w:rsidP="00A1238D">
      <w:pPr>
        <w:pStyle w:val="ListParagraph"/>
        <w:numPr>
          <w:ilvl w:val="0"/>
          <w:numId w:val="15"/>
        </w:numPr>
      </w:pPr>
      <w:r>
        <w:t xml:space="preserve">Identify </w:t>
      </w:r>
      <w:r w:rsidR="00082465">
        <w:t>what can be gained from the study of economics.</w:t>
      </w:r>
    </w:p>
    <w:p w:rsidR="00082465" w:rsidRDefault="00082465" w:rsidP="00A1238D">
      <w:pPr>
        <w:pStyle w:val="ListParagraph"/>
        <w:numPr>
          <w:ilvl w:val="0"/>
          <w:numId w:val="15"/>
        </w:numPr>
      </w:pPr>
      <w:r>
        <w:t>Explain why economists build models.</w:t>
      </w:r>
    </w:p>
    <w:p w:rsidR="00082465" w:rsidRDefault="00082465" w:rsidP="00A1238D">
      <w:pPr>
        <w:pStyle w:val="ListParagraph"/>
        <w:numPr>
          <w:ilvl w:val="0"/>
          <w:numId w:val="15"/>
        </w:numPr>
      </w:pPr>
      <w:r>
        <w:t>Explain why economists express their ideas using mathematical concepts and a special vocabulary</w:t>
      </w:r>
      <w:r>
        <w:rPr>
          <w:i/>
        </w:rPr>
        <w:t>.</w:t>
      </w:r>
    </w:p>
    <w:p w:rsidR="00082465" w:rsidRDefault="00965864" w:rsidP="00A1238D">
      <w:r>
        <w:object w:dxaOrig="9360" w:dyaOrig="436">
          <v:shape id="_x0000_i1026" type="#_x0000_t75" style="width:442.8pt;height:21.65pt" o:ole="" fillcolor="window">
            <v:imagedata r:id="rId10" o:title=""/>
          </v:shape>
          <o:OLEObject Type="Embed" ProgID="Word.Picture.8" ShapeID="_x0000_i1026" DrawAspect="Content" ObjectID="_1388819756" r:id="rId11"/>
        </w:object>
      </w:r>
    </w:p>
    <w:p w:rsidR="00082465" w:rsidRDefault="00082465" w:rsidP="00A1238D">
      <w:smartTag w:uri="urn:schemas-microsoft-com:office:smarttags" w:element="PersonName">
        <w:r>
          <w:t>Economics</w:t>
        </w:r>
      </w:smartTag>
      <w:r>
        <w:t xml:space="preserve"> is the study of choice under conditions of scarcity.</w:t>
      </w:r>
    </w:p>
    <w:p w:rsidR="00082465" w:rsidRPr="00965864" w:rsidRDefault="00082465" w:rsidP="00A1238D">
      <w:r w:rsidRPr="00965864">
        <w:t xml:space="preserve">There is a strong link between the concept of scarcity and the need to make choices among alternatives. The opportunity cost of any choice is what we must forego when we make that choice.  It must include both implicit and explicit costs.  Even when no explicit cost is involved, an implicit cost is always involved because of the value of the lost time when making a choice.  </w:t>
      </w:r>
    </w:p>
    <w:p w:rsidR="00082465" w:rsidRDefault="00082465" w:rsidP="00A1238D">
      <w:r>
        <w:t xml:space="preserve">Chapter 1 introduces the four categories of resources: labor, capital (including physical capital and human capital), land, and entrepreneurship. </w:t>
      </w:r>
    </w:p>
    <w:p w:rsidR="00082465" w:rsidRDefault="00082465" w:rsidP="00A1238D">
      <w:r>
        <w:t xml:space="preserve">The field of economics is divided into two major parts. </w:t>
      </w:r>
      <w:r>
        <w:rPr>
          <w:i/>
        </w:rPr>
        <w:t>Microeconomics</w:t>
      </w:r>
      <w:r>
        <w:t xml:space="preserve"> is concerned with the behavior of individual households, business firms, and governments. </w:t>
      </w:r>
      <w:r>
        <w:rPr>
          <w:i/>
        </w:rPr>
        <w:t>Macroeconomics</w:t>
      </w:r>
      <w:r>
        <w:t xml:space="preserve"> concentrates on the behavior of the economy as a whole. Another useful way to look at economics is to distinguish between positive and normative economics. </w:t>
      </w:r>
      <w:r>
        <w:rPr>
          <w:i/>
        </w:rPr>
        <w:t>Positive economics</w:t>
      </w:r>
      <w:r>
        <w:t xml:space="preserve"> deals with how the economy works, while </w:t>
      </w:r>
      <w:r>
        <w:rPr>
          <w:i/>
        </w:rPr>
        <w:t>normative economics</w:t>
      </w:r>
      <w:r>
        <w:t xml:space="preserve"> uses value judgments to decide what should be. The distinction between positive and normative economics is useful in explaining </w:t>
      </w:r>
      <w:r>
        <w:rPr>
          <w:i/>
        </w:rPr>
        <w:t>why</w:t>
      </w:r>
      <w:r>
        <w:t xml:space="preserve"> economists disagree.</w:t>
      </w:r>
    </w:p>
    <w:p w:rsidR="00082465" w:rsidRDefault="00082465" w:rsidP="00A1238D">
      <w:r>
        <w:lastRenderedPageBreak/>
        <w:t>Economics relies heavily on models. The chapter explains why it is reasonable and valuable to make simplifying assumptions when building economic models, and introduces the idea of a three-step procedure to analyze almost any economic problem.</w:t>
      </w:r>
    </w:p>
    <w:p w:rsidR="00082465" w:rsidRDefault="00082465" w:rsidP="00A1238D">
      <w:r>
        <w:t xml:space="preserve">Economists often express their ideas using mathematical concepts and a special vocabulary, because these tools enable them to express themselves more precisely than with ordinary language. All of the new terms will be defined and explained as they are introduced. </w:t>
      </w:r>
    </w:p>
    <w:p w:rsidR="00BE3FDE" w:rsidRDefault="00082465" w:rsidP="00A1238D">
      <w:r>
        <w:t xml:space="preserve">Finally, it is important to study economics </w:t>
      </w:r>
      <w:r>
        <w:rPr>
          <w:i/>
        </w:rPr>
        <w:t xml:space="preserve">actively </w:t>
      </w:r>
      <w:r>
        <w:t xml:space="preserve">rather than passively; active studying means understanding and being able to reproduce arguments, rather than just reading the text. </w:t>
      </w:r>
    </w:p>
    <w:bookmarkStart w:id="1" w:name="_MON_1386402255"/>
    <w:bookmarkEnd w:id="1"/>
    <w:p w:rsidR="00BE3FDE" w:rsidRPr="00D96894" w:rsidRDefault="00965864" w:rsidP="00A1238D">
      <w:r w:rsidRPr="00D96894">
        <w:object w:dxaOrig="9360" w:dyaOrig="436">
          <v:shape id="_x0000_i1027" type="#_x0000_t75" style="width:447.4pt;height:21.65pt" o:ole="" fillcolor="window">
            <v:imagedata r:id="rId12" o:title=""/>
          </v:shape>
          <o:OLEObject Type="Embed" ProgID="Word.Picture.8" ShapeID="_x0000_i1027" DrawAspect="Content" ObjectID="_1388819757" r:id="rId13"/>
        </w:object>
      </w:r>
    </w:p>
    <w:p w:rsidR="00965864" w:rsidRPr="004759E5" w:rsidRDefault="00965864" w:rsidP="00A1238D">
      <w:pPr>
        <w:rPr>
          <w:i/>
        </w:rPr>
      </w:pPr>
      <w:r w:rsidRPr="004759E5">
        <w:rPr>
          <w:i/>
        </w:rPr>
        <w:t>In order presented in chapter.</w:t>
      </w:r>
    </w:p>
    <w:p w:rsidR="00BE3FDE" w:rsidRPr="00D96894" w:rsidRDefault="00BE3FDE" w:rsidP="00A1238D">
      <w:r w:rsidRPr="00D96894">
        <w:rPr>
          <w:rFonts w:asciiTheme="majorHAnsi" w:hAnsiTheme="majorHAnsi" w:cstheme="majorHAnsi"/>
        </w:rPr>
        <w:t>Economics</w:t>
      </w:r>
      <w:r w:rsidRPr="00D96894">
        <w:t xml:space="preserve">:   The study of choice under conditions of scarcity. </w:t>
      </w:r>
    </w:p>
    <w:p w:rsidR="00BE3FDE" w:rsidRPr="00D96894" w:rsidRDefault="00BE3FDE" w:rsidP="00A1238D">
      <w:r w:rsidRPr="00D96894">
        <w:rPr>
          <w:rFonts w:asciiTheme="majorHAnsi" w:hAnsiTheme="majorHAnsi" w:cstheme="majorHAnsi"/>
        </w:rPr>
        <w:t>Scarcity</w:t>
      </w:r>
      <w:r w:rsidRPr="00D96894">
        <w:t xml:space="preserve">:   A situation in which the amount of something available is insufficient to satisfy the desire for it. </w:t>
      </w:r>
    </w:p>
    <w:p w:rsidR="00BE3FDE" w:rsidRPr="00D96894" w:rsidRDefault="00BE3FDE" w:rsidP="00A1238D">
      <w:r w:rsidRPr="00D96894">
        <w:rPr>
          <w:rFonts w:asciiTheme="majorHAnsi" w:hAnsiTheme="majorHAnsi" w:cstheme="majorHAnsi"/>
        </w:rPr>
        <w:t>Opportunity cost:</w:t>
      </w:r>
      <w:r w:rsidRPr="00D96894">
        <w:t xml:space="preserve">  What is given up when taking an action or making a choice.  </w:t>
      </w:r>
    </w:p>
    <w:p w:rsidR="00BE3FDE" w:rsidRPr="00D96894" w:rsidRDefault="00BE3FDE" w:rsidP="00A1238D">
      <w:r w:rsidRPr="00D96894">
        <w:rPr>
          <w:rFonts w:asciiTheme="majorHAnsi" w:hAnsiTheme="majorHAnsi" w:cstheme="majorHAnsi"/>
        </w:rPr>
        <w:t>Resources:</w:t>
      </w:r>
      <w:r w:rsidRPr="00D96894">
        <w:t xml:space="preserve">   The labor, capital, land (including natural resources), and entrepreneurship that are used to produce goods and services. </w:t>
      </w:r>
    </w:p>
    <w:p w:rsidR="00BE3FDE" w:rsidRPr="00D96894" w:rsidRDefault="00BE3FDE" w:rsidP="00A1238D">
      <w:r w:rsidRPr="00D96894">
        <w:rPr>
          <w:rFonts w:asciiTheme="majorHAnsi" w:hAnsiTheme="majorHAnsi" w:cstheme="majorHAnsi"/>
        </w:rPr>
        <w:t>Labor</w:t>
      </w:r>
      <w:r w:rsidRPr="00D96894">
        <w:t>:  The time human beings spend producing goods and services.</w:t>
      </w:r>
    </w:p>
    <w:p w:rsidR="00BE3FDE" w:rsidRPr="00D96894" w:rsidRDefault="00BE3FDE" w:rsidP="00A1238D">
      <w:r w:rsidRPr="00D96894">
        <w:rPr>
          <w:rFonts w:asciiTheme="majorHAnsi" w:hAnsiTheme="majorHAnsi" w:cstheme="majorHAnsi"/>
        </w:rPr>
        <w:t>Capital</w:t>
      </w:r>
      <w:r w:rsidRPr="00D96894">
        <w:t>:  A long-lasting tool that is used to produce other goods.</w:t>
      </w:r>
    </w:p>
    <w:p w:rsidR="00BE3FDE" w:rsidRPr="00D96894" w:rsidRDefault="00BE3FDE" w:rsidP="00A1238D">
      <w:r w:rsidRPr="00D96894">
        <w:rPr>
          <w:rFonts w:asciiTheme="majorHAnsi" w:hAnsiTheme="majorHAnsi" w:cstheme="majorHAnsi"/>
        </w:rPr>
        <w:t>Physical Capital:</w:t>
      </w:r>
      <w:r w:rsidR="004B34CA">
        <w:t xml:space="preserve">  </w:t>
      </w:r>
      <w:r w:rsidRPr="00D96894">
        <w:t xml:space="preserve">The part of the capital stock consisting of physical goods, such as </w:t>
      </w:r>
      <w:r w:rsidR="00D96894" w:rsidRPr="00D96894">
        <w:t>machinery</w:t>
      </w:r>
      <w:r w:rsidRPr="00D96894">
        <w:t xml:space="preserve">, equipment, and factories. </w:t>
      </w:r>
    </w:p>
    <w:p w:rsidR="00BE3FDE" w:rsidRPr="00D96894" w:rsidRDefault="00BE3FDE" w:rsidP="00A1238D">
      <w:r w:rsidRPr="00D96894">
        <w:rPr>
          <w:rFonts w:asciiTheme="majorHAnsi" w:hAnsiTheme="majorHAnsi" w:cstheme="majorHAnsi"/>
        </w:rPr>
        <w:t>Human Capital:</w:t>
      </w:r>
      <w:r w:rsidRPr="00D96894">
        <w:t xml:space="preserve">  The skills and training of the labor force.</w:t>
      </w:r>
    </w:p>
    <w:p w:rsidR="00BE3FDE" w:rsidRPr="00D96894" w:rsidRDefault="00BE3FDE" w:rsidP="00A1238D">
      <w:r w:rsidRPr="00D96894">
        <w:rPr>
          <w:rFonts w:asciiTheme="majorHAnsi" w:hAnsiTheme="majorHAnsi" w:cstheme="majorHAnsi"/>
        </w:rPr>
        <w:t>Capital Stock:</w:t>
      </w:r>
      <w:r w:rsidRPr="00D96894">
        <w:t xml:space="preserve">  The total amount of capital in a nation that is productively useful at a particular point in time. </w:t>
      </w:r>
    </w:p>
    <w:p w:rsidR="00BE3FDE" w:rsidRPr="00D96894" w:rsidRDefault="00BE3FDE" w:rsidP="00A1238D">
      <w:r w:rsidRPr="00D96894">
        <w:rPr>
          <w:rFonts w:asciiTheme="majorHAnsi" w:hAnsiTheme="majorHAnsi" w:cstheme="majorHAnsi"/>
        </w:rPr>
        <w:t>Land:</w:t>
      </w:r>
      <w:r w:rsidRPr="00D96894">
        <w:t xml:space="preserve">  The physical space on which production takes place, as well as the natural resources that come with it.</w:t>
      </w:r>
    </w:p>
    <w:p w:rsidR="00BE3FDE" w:rsidRPr="00D96894" w:rsidRDefault="00BE3FDE" w:rsidP="00A1238D">
      <w:r w:rsidRPr="00D96894">
        <w:rPr>
          <w:rFonts w:asciiTheme="majorHAnsi" w:hAnsiTheme="majorHAnsi" w:cstheme="majorHAnsi"/>
        </w:rPr>
        <w:t>Entrepreneurship:</w:t>
      </w:r>
      <w:r w:rsidR="004B34CA">
        <w:t xml:space="preserve">  </w:t>
      </w:r>
      <w:r w:rsidRPr="00D96894">
        <w:t xml:space="preserve">The ability and willingness to combine the other resources—labor, capital, and land—into a productive enterprise. </w:t>
      </w:r>
    </w:p>
    <w:p w:rsidR="00BE3FDE" w:rsidRPr="00D96894" w:rsidRDefault="00BE3FDE" w:rsidP="00A1238D">
      <w:r w:rsidRPr="00D96894">
        <w:rPr>
          <w:rFonts w:asciiTheme="majorHAnsi" w:hAnsiTheme="majorHAnsi" w:cstheme="majorHAnsi"/>
        </w:rPr>
        <w:t>Input:</w:t>
      </w:r>
      <w:r w:rsidR="00D96894" w:rsidRPr="00D96894">
        <w:t xml:space="preserve">  Anything (including a resource) used to produce a good or service.</w:t>
      </w:r>
      <w:r w:rsidRPr="00D96894">
        <w:t xml:space="preserve">  </w:t>
      </w:r>
    </w:p>
    <w:p w:rsidR="00BE3FDE" w:rsidRPr="00D96894" w:rsidRDefault="00BE3FDE" w:rsidP="00A1238D">
      <w:r w:rsidRPr="00D96894">
        <w:rPr>
          <w:rFonts w:asciiTheme="majorHAnsi" w:hAnsiTheme="majorHAnsi" w:cstheme="majorHAnsi"/>
        </w:rPr>
        <w:t>Microeconomics:</w:t>
      </w:r>
      <w:r w:rsidR="00D96894" w:rsidRPr="00D96894">
        <w:t xml:space="preserve">  The study of the behavior of individual households, firms, and governments, the choices they make, and their interaction in specific markets.</w:t>
      </w:r>
      <w:r w:rsidRPr="00D96894">
        <w:t xml:space="preserve">  </w:t>
      </w:r>
    </w:p>
    <w:p w:rsidR="00BE3FDE" w:rsidRPr="00D96894" w:rsidRDefault="00BE3FDE" w:rsidP="00A1238D">
      <w:r w:rsidRPr="00D96894">
        <w:rPr>
          <w:rFonts w:asciiTheme="majorHAnsi" w:hAnsiTheme="majorHAnsi" w:cstheme="majorHAnsi"/>
        </w:rPr>
        <w:t>Macroeconomics:</w:t>
      </w:r>
      <w:r w:rsidRPr="00D96894">
        <w:t xml:space="preserve"> </w:t>
      </w:r>
      <w:r w:rsidR="00D96894" w:rsidRPr="00D96894">
        <w:t xml:space="preserve"> The study of the behavior of the overall economy.</w:t>
      </w:r>
    </w:p>
    <w:p w:rsidR="00BE3FDE" w:rsidRPr="00D96894" w:rsidRDefault="00BE3FDE" w:rsidP="00A1238D">
      <w:r w:rsidRPr="00D96894">
        <w:rPr>
          <w:rFonts w:asciiTheme="majorHAnsi" w:hAnsiTheme="majorHAnsi" w:cstheme="majorHAnsi"/>
        </w:rPr>
        <w:lastRenderedPageBreak/>
        <w:t>Positive economics:</w:t>
      </w:r>
      <w:r w:rsidR="00D96894" w:rsidRPr="00D96894">
        <w:t xml:space="preserve">  The stud of how the economy works.</w:t>
      </w:r>
      <w:r w:rsidRPr="00D96894">
        <w:t xml:space="preserve">  </w:t>
      </w:r>
    </w:p>
    <w:p w:rsidR="00BE3FDE" w:rsidRPr="00D96894" w:rsidRDefault="00BE3FDE" w:rsidP="00A1238D">
      <w:r w:rsidRPr="00D96894">
        <w:rPr>
          <w:rFonts w:asciiTheme="majorHAnsi" w:hAnsiTheme="majorHAnsi" w:cstheme="majorHAnsi"/>
        </w:rPr>
        <w:t>Normative economics:</w:t>
      </w:r>
      <w:r w:rsidR="00D96894" w:rsidRPr="00D96894">
        <w:t xml:space="preserve">  The practice of recommending policies to solve economic problems.</w:t>
      </w:r>
    </w:p>
    <w:p w:rsidR="00D96894" w:rsidRPr="00D96894" w:rsidRDefault="00D96894" w:rsidP="00A1238D">
      <w:r w:rsidRPr="00D96894">
        <w:rPr>
          <w:rFonts w:asciiTheme="majorHAnsi" w:hAnsiTheme="majorHAnsi" w:cstheme="majorHAnsi"/>
        </w:rPr>
        <w:t>Model</w:t>
      </w:r>
      <w:r w:rsidRPr="00D96894">
        <w:t>:  An abstract representation of reality.</w:t>
      </w:r>
    </w:p>
    <w:p w:rsidR="00BE3FDE" w:rsidRPr="00D96894" w:rsidRDefault="00BE3FDE" w:rsidP="00A1238D">
      <w:r w:rsidRPr="00D96894">
        <w:rPr>
          <w:rFonts w:asciiTheme="majorHAnsi" w:hAnsiTheme="majorHAnsi" w:cstheme="majorHAnsi"/>
        </w:rPr>
        <w:t>Simplifying Assumption:</w:t>
      </w:r>
      <w:r w:rsidRPr="00D96894">
        <w:t xml:space="preserve">  </w:t>
      </w:r>
      <w:r w:rsidR="00D96894" w:rsidRPr="00D96894">
        <w:t>Any assumption that makes a model simpler without affecting any of its important conclusions.</w:t>
      </w:r>
    </w:p>
    <w:p w:rsidR="00BE3FDE" w:rsidRDefault="00BE3FDE" w:rsidP="00A1238D">
      <w:r w:rsidRPr="00D96894">
        <w:rPr>
          <w:rFonts w:asciiTheme="majorHAnsi" w:hAnsiTheme="majorHAnsi" w:cstheme="majorHAnsi"/>
        </w:rPr>
        <w:t>Critical Assumption:</w:t>
      </w:r>
      <w:r w:rsidRPr="00D96894">
        <w:t xml:space="preserve">  </w:t>
      </w:r>
      <w:r w:rsidR="00D96894" w:rsidRPr="00D96894">
        <w:t>Any assumption that affects the conclusions of a model in an important way.</w:t>
      </w:r>
    </w:p>
    <w:p w:rsidR="00082465" w:rsidRDefault="004759E5" w:rsidP="00A1238D">
      <w:r>
        <w:object w:dxaOrig="9360" w:dyaOrig="436">
          <v:shape id="_x0000_i1028" type="#_x0000_t75" style="width:427pt;height:21.65pt" o:ole="" fillcolor="window">
            <v:imagedata r:id="rId14" o:title=""/>
          </v:shape>
          <o:OLEObject Type="Embed" ProgID="Word.Picture.8" ShapeID="_x0000_i1028" DrawAspect="Content" ObjectID="_1388819758" r:id="rId15"/>
        </w:object>
      </w:r>
    </w:p>
    <w:p w:rsidR="00082465" w:rsidRDefault="00082465" w:rsidP="00A1238D">
      <w:pPr>
        <w:pStyle w:val="ListParagraph"/>
        <w:numPr>
          <w:ilvl w:val="0"/>
          <w:numId w:val="14"/>
        </w:numPr>
      </w:pPr>
      <w:r>
        <w:t xml:space="preserve">Bill Goffe’s Web site at </w:t>
      </w:r>
      <w:hyperlink r:id="rId16" w:history="1">
        <w:r w:rsidR="00D96894" w:rsidRPr="0014088C">
          <w:rPr>
            <w:rStyle w:val="Hyperlink"/>
          </w:rPr>
          <w:t>http://rfe.org/</w:t>
        </w:r>
      </w:hyperlink>
      <w:r w:rsidR="00D96894">
        <w:t xml:space="preserve"> </w:t>
      </w:r>
      <w:r>
        <w:t xml:space="preserve"> is a valuable resource for both students and </w:t>
      </w:r>
      <w:r w:rsidRPr="004759E5">
        <w:t>instructors</w:t>
      </w:r>
      <w:r>
        <w:t>. A useful assignment is to have students spend twenty minutes or so browsing through this site.</w:t>
      </w:r>
    </w:p>
    <w:p w:rsidR="00082465" w:rsidRDefault="00082465" w:rsidP="00A1238D">
      <w:pPr>
        <w:ind w:left="576"/>
      </w:pPr>
      <w:r>
        <w:t xml:space="preserve">Students should concentrate on “Data” and “Teaching </w:t>
      </w:r>
      <w:smartTag w:uri="urn:schemas-microsoft-com:office:smarttags" w:element="PersonName">
        <w:r>
          <w:t>R</w:t>
        </w:r>
      </w:smartTag>
      <w:r>
        <w:t xml:space="preserve">esources.” You can ask them to find updated figures for things like GDP, the population, labor force participation rates for various groups, and average hourly pay rates, or ask them to browse around until they find something interesting to share with the class—perhaps something that surprised them or they were surprised to find. (Some may even stumble upon JOE and find salary ranges for Ph.D. or ABD economists.) </w:t>
      </w:r>
    </w:p>
    <w:p w:rsidR="00082465" w:rsidRDefault="00082465" w:rsidP="00A1238D">
      <w:pPr>
        <w:ind w:left="720" w:hanging="504"/>
      </w:pPr>
      <w:r>
        <w:t>2.</w:t>
      </w:r>
      <w:r>
        <w:tab/>
        <w:t xml:space="preserve">Career information for economists can be found at the Bureau of Labor Statistics </w:t>
      </w:r>
      <w:r w:rsidR="004D7AF5">
        <w:t xml:space="preserve">Occupational Outlook Handbook </w:t>
      </w:r>
      <w:r>
        <w:t>Web site (</w:t>
      </w:r>
      <w:hyperlink r:id="rId17" w:history="1">
        <w:r w:rsidR="00D96894" w:rsidRPr="0014088C">
          <w:rPr>
            <w:rStyle w:val="Hyperlink"/>
          </w:rPr>
          <w:t>http://stats.bls.gov/oco/ocos055.htm</w:t>
        </w:r>
      </w:hyperlink>
      <w:r w:rsidR="00D96894">
        <w:t xml:space="preserve"> </w:t>
      </w:r>
      <w:r>
        <w:t>). Students will be interested to learn that the median annual earnings of economists were $</w:t>
      </w:r>
      <w:r w:rsidR="004D7AF5">
        <w:t>83,590</w:t>
      </w:r>
      <w:r>
        <w:t xml:space="preserve"> in </w:t>
      </w:r>
      <w:r w:rsidR="004D7AF5">
        <w:t xml:space="preserve">May </w:t>
      </w:r>
      <w:r>
        <w:t>200</w:t>
      </w:r>
      <w:r w:rsidR="004D7AF5">
        <w:t>8</w:t>
      </w:r>
      <w:r>
        <w:t>. They will also find descriptions of other occupations that economics majors enter.</w:t>
      </w:r>
    </w:p>
    <w:p w:rsidR="00082465" w:rsidRPr="004759E5" w:rsidRDefault="00082465" w:rsidP="00A1238D">
      <w:pPr>
        <w:pStyle w:val="ListParagraph"/>
      </w:pPr>
      <w:r w:rsidRPr="004759E5">
        <w:t>3.</w:t>
      </w:r>
      <w:r w:rsidRPr="004759E5">
        <w:tab/>
        <w:t xml:space="preserve">One way to bring economics to life is to spend some time talking about the people who have won the Nobel prize in economics. Information on Nobel Prize winners can be found at http://www.almaz.com/nobel. For instance, William Vickrey, a 1996 co-winner, proposed, back in 1959, a solution to traffic gridlock: Electronically assessed user fees that discouraged congestion by gradually raising fees, which peaked at times of highest demand. </w:t>
      </w:r>
    </w:p>
    <w:p w:rsidR="00082465" w:rsidRDefault="00965864" w:rsidP="00A1238D">
      <w:r>
        <w:rPr>
          <w:b/>
        </w:rPr>
        <w:object w:dxaOrig="9360" w:dyaOrig="436">
          <v:shape id="_x0000_i1029" type="#_x0000_t75" style="width:449.9pt;height:21.65pt" o:ole="" fillcolor="window">
            <v:imagedata r:id="rId18" o:title=""/>
          </v:shape>
          <o:OLEObject Type="Embed" ProgID="Word.Picture.8" ShapeID="_x0000_i1029" DrawAspect="Content" ObjectID="_1388819759" r:id="rId19"/>
        </w:object>
      </w:r>
    </w:p>
    <w:p w:rsidR="00082465" w:rsidRDefault="004759E5" w:rsidP="00A1238D">
      <w:pPr>
        <w:pStyle w:val="ListParagraph"/>
      </w:pPr>
      <w:r>
        <w:t>1.</w:t>
      </w:r>
      <w:r>
        <w:tab/>
      </w:r>
      <w:r w:rsidR="00082465">
        <w:t xml:space="preserve">Economics is exciting to teach because there are always so many major news stories to explain to students in economic terms. Ask students to list some recent news stories and briefly describe for them how an understanding of economics can help them analyze what they have read. If you’re stuck, almost </w:t>
      </w:r>
      <w:r w:rsidR="00082465" w:rsidRPr="00965864">
        <w:rPr>
          <w:i/>
        </w:rPr>
        <w:t xml:space="preserve">any </w:t>
      </w:r>
      <w:r w:rsidR="00082465">
        <w:t xml:space="preserve">news story can be linked to the problem of scarcity. </w:t>
      </w:r>
    </w:p>
    <w:p w:rsidR="00082465" w:rsidRDefault="00082465" w:rsidP="00A1238D">
      <w:pPr>
        <w:pStyle w:val="ListParagraph"/>
      </w:pPr>
      <w:r>
        <w:lastRenderedPageBreak/>
        <w:t>2.</w:t>
      </w:r>
      <w:r>
        <w:tab/>
      </w:r>
      <w:smartTag w:uri="urn:schemas-microsoft-com:office:smarttags" w:element="PersonName">
        <w:r>
          <w:t>Economics</w:t>
        </w:r>
      </w:smartTag>
      <w:r>
        <w:t xml:space="preserve"> can be scary and overwhelming to beginning students. Use the following common examples to show students that they already apply economic principles every day.</w:t>
      </w:r>
    </w:p>
    <w:p w:rsidR="00082465" w:rsidRDefault="00082465" w:rsidP="00A1238D">
      <w:pPr>
        <w:pStyle w:val="NL-TD05-L"/>
        <w:spacing w:line="240" w:lineRule="auto"/>
      </w:pPr>
      <w:r>
        <w:t>a.</w:t>
      </w:r>
      <w:r>
        <w:tab/>
        <w:t>When they choose a short line at the campus bookstore checkout counter, they are behaving rationally as they attempt to economize on the scarce resource of time.</w:t>
      </w:r>
    </w:p>
    <w:p w:rsidR="00082465" w:rsidRDefault="00082465" w:rsidP="00A1238D">
      <w:pPr>
        <w:pStyle w:val="NL-TD05-L"/>
        <w:spacing w:line="240" w:lineRule="auto"/>
      </w:pPr>
      <w:r>
        <w:t>b.</w:t>
      </w:r>
      <w:r>
        <w:tab/>
        <w:t>Ask students who have jobs how they schedule their work hours over the course of a given week, or over the course of the year. Very few will choose to work during class hours, and many will not work at all until summer or holiday breaks. This is an example of allocating scarce time.</w:t>
      </w:r>
    </w:p>
    <w:p w:rsidR="00082465" w:rsidRDefault="00082465" w:rsidP="00A1238D">
      <w:pPr>
        <w:pStyle w:val="NL-TD05-L"/>
        <w:spacing w:line="240" w:lineRule="auto"/>
      </w:pPr>
      <w:r>
        <w:t>c.</w:t>
      </w:r>
      <w:r>
        <w:tab/>
        <w:t xml:space="preserve">Usually, attendance on the first day of class and on exam days is higher than on other days. This is because the opportunity cost of missing class on these days is higher than on other days. What methods do their professors use to induce attendance? Do these methods alter students’ choices of how to allocate their scarce time? </w:t>
      </w:r>
    </w:p>
    <w:p w:rsidR="00082465" w:rsidRDefault="00082465" w:rsidP="00A1238D">
      <w:pPr>
        <w:pStyle w:val="NL-TD05-L"/>
        <w:spacing w:line="240" w:lineRule="auto"/>
      </w:pPr>
      <w:r>
        <w:t>d.</w:t>
      </w:r>
      <w:r>
        <w:tab/>
        <w:t>Why are they attending college? Many will answer that they attend in order to get a good job in the future. Explain that economists describe this behavior as “human capital investment.” (Human capital is discussed briefly in Chapter 1.)</w:t>
      </w:r>
    </w:p>
    <w:p w:rsidR="00082465" w:rsidRDefault="00965864" w:rsidP="00A1238D">
      <w:r>
        <w:object w:dxaOrig="9360" w:dyaOrig="436">
          <v:shape id="_x0000_i1030" type="#_x0000_t75" style="width:442.4pt;height:21.65pt" o:ole="" fillcolor="window">
            <v:imagedata r:id="rId20" o:title=""/>
          </v:shape>
          <o:OLEObject Type="Embed" ProgID="Word.Picture.8" ShapeID="_x0000_i1030" DrawAspect="Content" ObjectID="_1388819760" r:id="rId21"/>
        </w:object>
      </w:r>
    </w:p>
    <w:p w:rsidR="00082465" w:rsidRPr="004759E5" w:rsidRDefault="00965864" w:rsidP="00A1238D">
      <w:pPr>
        <w:rPr>
          <w:rFonts w:asciiTheme="majorHAnsi" w:hAnsiTheme="majorHAnsi" w:cstheme="majorHAnsi"/>
          <w:b/>
          <w:sz w:val="28"/>
        </w:rPr>
      </w:pPr>
      <w:r w:rsidRPr="004759E5">
        <w:rPr>
          <w:rFonts w:asciiTheme="majorHAnsi" w:hAnsiTheme="majorHAnsi" w:cstheme="majorHAnsi"/>
          <w:b/>
          <w:sz w:val="28"/>
        </w:rPr>
        <w:t>PROBLEM SET</w:t>
      </w:r>
    </w:p>
    <w:p w:rsidR="00766241" w:rsidRPr="00BC517D" w:rsidRDefault="00766241" w:rsidP="00A1238D">
      <w:pPr>
        <w:pStyle w:val="AnswerFirst"/>
        <w:spacing w:line="240" w:lineRule="auto"/>
      </w:pPr>
      <w:r w:rsidRPr="00BC517D">
        <w:t>1.</w:t>
      </w:r>
      <w:r w:rsidRPr="00BC517D">
        <w:tab/>
        <w:t>a.</w:t>
      </w:r>
      <w:r w:rsidRPr="00BC517D">
        <w:tab/>
        <w:t>This is a statement of how the economy works, and does not involve value judgments about how the economy should work. Hence, it is an example of positive economics.</w:t>
      </w:r>
    </w:p>
    <w:p w:rsidR="00766241" w:rsidRPr="00BC517D" w:rsidRDefault="00766241" w:rsidP="00A1238D">
      <w:pPr>
        <w:pStyle w:val="Answer"/>
        <w:spacing w:line="240" w:lineRule="auto"/>
      </w:pPr>
      <w:r w:rsidRPr="00BC517D">
        <w:t>b.</w:t>
      </w:r>
      <w:r w:rsidRPr="00BC517D">
        <w:tab/>
        <w:t>The appearance of the word “should” signals that this is a normative statement. It involves a value judgment about how economic policy ought to be formulated.</w:t>
      </w:r>
    </w:p>
    <w:p w:rsidR="00766241" w:rsidRDefault="00766241" w:rsidP="00A1238D">
      <w:pPr>
        <w:pStyle w:val="Answer"/>
        <w:spacing w:line="240" w:lineRule="auto"/>
      </w:pPr>
      <w:r>
        <w:t>c.</w:t>
      </w:r>
      <w:r>
        <w:tab/>
      </w:r>
      <w:r w:rsidRPr="00CF56BD">
        <w:t>This is a normative statement. If this statement were to rank different poverty reduction strategies based on some objective criteria, it would be a positive statement.  However, the statement only expresses a belief that increasing the federal minimum wage is universally the best strategy, thus giving a value judgment.</w:t>
      </w:r>
    </w:p>
    <w:p w:rsidR="00766241" w:rsidRDefault="00766241" w:rsidP="00A1238D">
      <w:pPr>
        <w:pStyle w:val="NL-TD05-L"/>
        <w:spacing w:line="240" w:lineRule="auto"/>
      </w:pPr>
      <w:r>
        <w:t>d.</w:t>
      </w:r>
      <w:r>
        <w:tab/>
        <w:t xml:space="preserve">The second sentence in the statement is clearly </w:t>
      </w:r>
      <w:r>
        <w:rPr>
          <w:i/>
        </w:rPr>
        <w:t>positive</w:t>
      </w:r>
      <w:r>
        <w:t xml:space="preserve">; it deals with </w:t>
      </w:r>
      <w:r>
        <w:rPr>
          <w:i/>
        </w:rPr>
        <w:t>what is,</w:t>
      </w:r>
      <w:r>
        <w:t xml:space="preserve"> or, more accurately, </w:t>
      </w:r>
      <w:r>
        <w:rPr>
          <w:i/>
        </w:rPr>
        <w:t>what was</w:t>
      </w:r>
      <w:r>
        <w:t xml:space="preserve">. But whether increasing income inequality is inherently bad, let alone disastrous, is inevitably a </w:t>
      </w:r>
      <w:r>
        <w:rPr>
          <w:i/>
        </w:rPr>
        <w:t>normative</w:t>
      </w:r>
      <w:r>
        <w:t xml:space="preserve"> question. Hence, like the statement in part (c), this statement is a hybrid of </w:t>
      </w:r>
      <w:r>
        <w:rPr>
          <w:i/>
        </w:rPr>
        <w:t>both</w:t>
      </w:r>
      <w:r>
        <w:t xml:space="preserve"> positive and normative.</w:t>
      </w:r>
    </w:p>
    <w:p w:rsidR="00766241" w:rsidRPr="00BC517D" w:rsidRDefault="00766241" w:rsidP="00A1238D">
      <w:pPr>
        <w:pStyle w:val="ListParagraph"/>
        <w:tabs>
          <w:tab w:val="left" w:pos="720"/>
          <w:tab w:val="left" w:pos="1080"/>
        </w:tabs>
        <w:ind w:left="1080" w:hanging="864"/>
      </w:pPr>
      <w:r w:rsidRPr="00BC517D">
        <w:t>2.</w:t>
      </w:r>
      <w:r w:rsidRPr="00BC517D">
        <w:tab/>
        <w:t>a.</w:t>
      </w:r>
      <w:r w:rsidRPr="00BC517D">
        <w:tab/>
        <w:t>Yes; capital</w:t>
      </w:r>
    </w:p>
    <w:p w:rsidR="00766241" w:rsidRDefault="00766241" w:rsidP="00A1238D">
      <w:pPr>
        <w:pStyle w:val="NL-TD05-L"/>
        <w:spacing w:line="240" w:lineRule="auto"/>
      </w:pPr>
      <w:r>
        <w:t>b.</w:t>
      </w:r>
      <w:r>
        <w:tab/>
        <w:t>Yes; capital</w:t>
      </w:r>
    </w:p>
    <w:p w:rsidR="00766241" w:rsidRDefault="00766241" w:rsidP="00A1238D">
      <w:pPr>
        <w:pStyle w:val="NL-TD05-L"/>
        <w:spacing w:line="240" w:lineRule="auto"/>
      </w:pPr>
      <w:r>
        <w:t>c.</w:t>
      </w:r>
      <w:r>
        <w:tab/>
        <w:t>Yes; labor</w:t>
      </w:r>
    </w:p>
    <w:p w:rsidR="00766241" w:rsidRDefault="00766241" w:rsidP="00A1238D">
      <w:pPr>
        <w:pStyle w:val="NL-TD05-L"/>
        <w:spacing w:line="240" w:lineRule="auto"/>
      </w:pPr>
      <w:r>
        <w:lastRenderedPageBreak/>
        <w:t>d.</w:t>
      </w:r>
      <w:r>
        <w:tab/>
        <w:t>Yes; capital</w:t>
      </w:r>
    </w:p>
    <w:p w:rsidR="00766241" w:rsidRDefault="00766241" w:rsidP="00A1238D">
      <w:pPr>
        <w:pStyle w:val="NL-TD05-L"/>
        <w:spacing w:line="240" w:lineRule="auto"/>
      </w:pPr>
      <w:r>
        <w:t>e.</w:t>
      </w:r>
      <w:r>
        <w:tab/>
        <w:t>Yes; capital</w:t>
      </w:r>
      <w:r w:rsidR="007E72A1">
        <w:t xml:space="preserve"> (human capital)</w:t>
      </w:r>
    </w:p>
    <w:p w:rsidR="00BC517D" w:rsidRDefault="00766241" w:rsidP="00A1238D">
      <w:pPr>
        <w:pStyle w:val="NL-TD05-L"/>
        <w:spacing w:line="240" w:lineRule="auto"/>
      </w:pPr>
      <w:r>
        <w:t>f.</w:t>
      </w:r>
      <w:r>
        <w:tab/>
        <w:t>Yes; land</w:t>
      </w:r>
    </w:p>
    <w:p w:rsidR="00766241" w:rsidRPr="00BC517D" w:rsidRDefault="00BC517D" w:rsidP="00A1238D">
      <w:pPr>
        <w:pStyle w:val="NL-TD05-L"/>
        <w:spacing w:line="240" w:lineRule="auto"/>
      </w:pPr>
      <w:r>
        <w:t>g.</w:t>
      </w:r>
      <w:r>
        <w:tab/>
      </w:r>
      <w:r w:rsidR="00766241" w:rsidRPr="00BC517D">
        <w:t>No</w:t>
      </w:r>
    </w:p>
    <w:p w:rsidR="00766241" w:rsidRDefault="00BC517D" w:rsidP="00A1238D">
      <w:pPr>
        <w:pStyle w:val="Answer"/>
        <w:spacing w:line="240" w:lineRule="auto"/>
      </w:pPr>
      <w:r>
        <w:t>h.</w:t>
      </w:r>
      <w:r>
        <w:tab/>
      </w:r>
      <w:r w:rsidR="00766241">
        <w:t>Yes, capital (human capital)</w:t>
      </w:r>
    </w:p>
    <w:p w:rsidR="00766241" w:rsidRDefault="00BC517D" w:rsidP="00A1238D">
      <w:pPr>
        <w:pStyle w:val="Answer"/>
        <w:spacing w:line="240" w:lineRule="auto"/>
      </w:pPr>
      <w:r>
        <w:t>i.</w:t>
      </w:r>
      <w:r>
        <w:tab/>
      </w:r>
      <w:r w:rsidR="00766241">
        <w:t>Yes, entrepreneurship</w:t>
      </w:r>
    </w:p>
    <w:p w:rsidR="00766241" w:rsidRDefault="00BC517D" w:rsidP="00A1238D">
      <w:pPr>
        <w:pStyle w:val="Answer"/>
        <w:spacing w:line="240" w:lineRule="auto"/>
      </w:pPr>
      <w:r>
        <w:t>j.</w:t>
      </w:r>
      <w:r>
        <w:tab/>
      </w:r>
      <w:r w:rsidR="00766241">
        <w:t>No</w:t>
      </w:r>
    </w:p>
    <w:p w:rsidR="00766241" w:rsidRDefault="00BC517D" w:rsidP="00632D21">
      <w:pPr>
        <w:pStyle w:val="ListParagraph"/>
        <w:tabs>
          <w:tab w:val="left" w:pos="1080"/>
        </w:tabs>
      </w:pPr>
      <w:r>
        <w:t>3.</w:t>
      </w:r>
      <w:r>
        <w:tab/>
      </w:r>
      <w:r w:rsidR="00766241">
        <w:t>a.</w:t>
      </w:r>
      <w:r w:rsidR="00C331DA">
        <w:tab/>
      </w:r>
      <w:r w:rsidR="00766241">
        <w:t>Critical assumption.  Finding the fastest route depends upon being able to avoid as many traffic lights as possible.</w:t>
      </w:r>
    </w:p>
    <w:p w:rsidR="00766241" w:rsidRDefault="00766241" w:rsidP="00632D21">
      <w:pPr>
        <w:pStyle w:val="Answer"/>
        <w:spacing w:line="240" w:lineRule="auto"/>
      </w:pPr>
      <w:r w:rsidRPr="00BC517D">
        <w:t>b.</w:t>
      </w:r>
      <w:r w:rsidR="00C331DA">
        <w:tab/>
      </w:r>
      <w:r w:rsidRPr="00BC517D">
        <w:t>Simplifying assumption.  No city is completely flat, but minor hills and valleys</w:t>
      </w:r>
      <w:r>
        <w:t xml:space="preserve"> would not significantly affect the speed of traffic across Boston.</w:t>
      </w:r>
    </w:p>
    <w:p w:rsidR="00766241" w:rsidRDefault="00766241" w:rsidP="00632D21">
      <w:pPr>
        <w:pStyle w:val="Answer"/>
        <w:spacing w:line="240" w:lineRule="auto"/>
      </w:pPr>
      <w:r>
        <w:t>c.</w:t>
      </w:r>
      <w:r w:rsidR="00C331DA">
        <w:tab/>
      </w:r>
      <w:r>
        <w:t>Critical assumption.  If you cannot easily transfer from one highway to another, what seems to be the shortest route could end up being quite long.</w:t>
      </w:r>
    </w:p>
    <w:p w:rsidR="00766241" w:rsidRDefault="00766241" w:rsidP="00632D21">
      <w:pPr>
        <w:pStyle w:val="Answer"/>
        <w:spacing w:line="240" w:lineRule="auto"/>
      </w:pPr>
      <w:r>
        <w:t>d.</w:t>
      </w:r>
      <w:r w:rsidR="00C331DA">
        <w:tab/>
      </w:r>
      <w:r>
        <w:t>Critical assumption.  Other things equal, the shorter the route, the faster the travel time.  It is important to be able to roughly determine the length of a route by using map distances.</w:t>
      </w:r>
    </w:p>
    <w:p w:rsidR="00766241" w:rsidRPr="00CF56BD" w:rsidRDefault="00766241" w:rsidP="00632D21">
      <w:pPr>
        <w:pStyle w:val="ListParagraph"/>
      </w:pPr>
      <w:r w:rsidRPr="00CF56BD">
        <w:t>4.</w:t>
      </w:r>
      <w:r w:rsidR="00C331DA">
        <w:tab/>
      </w:r>
      <w:r w:rsidRPr="00CF56BD">
        <w:t xml:space="preserve">The opportunity cost of playing the computer game all weekend is the sacrifice of the Colorado ski trip, since that is the alternative that is the </w:t>
      </w:r>
      <w:r w:rsidRPr="00CF56BD">
        <w:rPr>
          <w:i/>
        </w:rPr>
        <w:t xml:space="preserve">next most attractive </w:t>
      </w:r>
      <w:r w:rsidRPr="00CF56BD">
        <w:t>to you.</w:t>
      </w:r>
    </w:p>
    <w:p w:rsidR="00F9763B" w:rsidRPr="00CF56BD" w:rsidRDefault="00C331DA" w:rsidP="00A1238D">
      <w:pPr>
        <w:pStyle w:val="AnswerFirst"/>
        <w:spacing w:line="240" w:lineRule="auto"/>
      </w:pPr>
      <w:r w:rsidRPr="00571E2F">
        <w:t>5.</w:t>
      </w:r>
      <w:r w:rsidRPr="00571E2F">
        <w:tab/>
      </w:r>
      <w:r w:rsidR="00F9763B" w:rsidRPr="00571E2F">
        <w:t>a.</w:t>
      </w:r>
      <w:r w:rsidR="00571E2F" w:rsidRPr="00571E2F">
        <w:tab/>
      </w:r>
      <w:r w:rsidR="00F9763B" w:rsidRPr="00571E2F">
        <w:t xml:space="preserve">The average opportunity cost = explicit costs + implicit costs = </w:t>
      </w:r>
      <w:r w:rsidRPr="00571E2F">
        <w:t>[</w:t>
      </w:r>
      <w:r w:rsidR="00F9763B" w:rsidRPr="00571E2F">
        <w:t>($2</w:t>
      </w:r>
      <w:r w:rsidRPr="00571E2F">
        <w:t>7</w:t>
      </w:r>
      <w:r w:rsidR="00F9763B" w:rsidRPr="00571E2F">
        <w:t>,</w:t>
      </w:r>
      <w:r w:rsidRPr="00571E2F">
        <w:t>29</w:t>
      </w:r>
      <w:r w:rsidR="00F9763B" w:rsidRPr="00571E2F">
        <w:t>3</w:t>
      </w:r>
      <w:r>
        <w:t xml:space="preserve"> (tuition and fees)</w:t>
      </w:r>
      <w:r w:rsidR="00F9763B" w:rsidRPr="00CF56BD">
        <w:t xml:space="preserve"> + $1,</w:t>
      </w:r>
      <w:r>
        <w:t>181 (books and supplies</w:t>
      </w:r>
      <w:r w:rsidR="00F9763B" w:rsidRPr="00CF56BD">
        <w:t>)</w:t>
      </w:r>
      <w:r>
        <w:t>]</w:t>
      </w:r>
      <w:r w:rsidR="00F9763B" w:rsidRPr="00CF56BD">
        <w:t xml:space="preserve"> + $18,000</w:t>
      </w:r>
      <w:r>
        <w:t xml:space="preserve"> (foregone income for 9 months(</w:t>
      </w:r>
      <w:r w:rsidR="00F9763B" w:rsidRPr="00CF56BD">
        <w:t xml:space="preserve"> = $4</w:t>
      </w:r>
      <w:r>
        <w:t>6,474</w:t>
      </w:r>
    </w:p>
    <w:p w:rsidR="00F9763B" w:rsidRPr="00CF56BD" w:rsidRDefault="00F9763B" w:rsidP="00632D21">
      <w:pPr>
        <w:pStyle w:val="NL-TD05"/>
        <w:spacing w:line="240" w:lineRule="auto"/>
        <w:ind w:left="1080" w:hanging="360"/>
      </w:pPr>
      <w:r w:rsidRPr="00CF56BD">
        <w:t>b.</w:t>
      </w:r>
      <w:r w:rsidRPr="00CF56BD">
        <w:tab/>
        <w:t>The average opportunity cost = explicit costs + implicit costs =  $1,</w:t>
      </w:r>
      <w:r w:rsidR="00571E2F">
        <w:t>181 (books and supplies)</w:t>
      </w:r>
      <w:r w:rsidR="00571E2F" w:rsidRPr="00CF56BD">
        <w:t xml:space="preserve"> </w:t>
      </w:r>
      <w:r w:rsidRPr="00CF56BD">
        <w:t>+ $18,000</w:t>
      </w:r>
      <w:r w:rsidR="00571E2F">
        <w:t xml:space="preserve"> (foregone income)</w:t>
      </w:r>
      <w:r w:rsidRPr="00CF56BD">
        <w:t xml:space="preserve"> = $19,</w:t>
      </w:r>
      <w:r w:rsidR="00571E2F">
        <w:t>181</w:t>
      </w:r>
      <w:r w:rsidRPr="00CF56BD">
        <w:t>.</w:t>
      </w:r>
    </w:p>
    <w:p w:rsidR="00F9763B" w:rsidRPr="00CF56BD" w:rsidRDefault="00F9763B" w:rsidP="00632D21">
      <w:pPr>
        <w:pStyle w:val="NL-TD05"/>
        <w:spacing w:line="240" w:lineRule="auto"/>
        <w:ind w:left="1080" w:hanging="360"/>
      </w:pPr>
      <w:r w:rsidRPr="00CF56BD">
        <w:t>c.</w:t>
      </w:r>
      <w:r w:rsidRPr="00CF56BD">
        <w:tab/>
        <w:t>The average opportunity cost = explicit costs + implicit costs = ($2</w:t>
      </w:r>
      <w:r w:rsidR="00571E2F">
        <w:t>7,293</w:t>
      </w:r>
      <w:r w:rsidRPr="00CF56BD">
        <w:t xml:space="preserve"> + $1,</w:t>
      </w:r>
      <w:r w:rsidR="00571E2F">
        <w:t>181</w:t>
      </w:r>
      <w:r w:rsidRPr="00CF56BD">
        <w:t xml:space="preserve">) + $9,000 </w:t>
      </w:r>
      <w:r w:rsidR="00571E2F">
        <w:t xml:space="preserve"> </w:t>
      </w:r>
      <w:r w:rsidRPr="00CF56BD">
        <w:t>= $</w:t>
      </w:r>
      <w:r w:rsidR="00571E2F">
        <w:t>37,474</w:t>
      </w:r>
      <w:r w:rsidRPr="00CF56BD">
        <w:t>.</w:t>
      </w:r>
    </w:p>
    <w:p w:rsidR="00F9763B" w:rsidRDefault="00F9763B" w:rsidP="00632D21">
      <w:pPr>
        <w:ind w:left="1080"/>
      </w:pPr>
      <w:r>
        <w:t xml:space="preserve">Note that we get </w:t>
      </w:r>
      <w:r w:rsidRPr="00CF56BD">
        <w:t>$9,000</w:t>
      </w:r>
      <w:r>
        <w:t xml:space="preserve"> by assuming that the student can still work full time over the summer as well as half-time during the 9 months of the school year, thereby foregoing only </w:t>
      </w:r>
      <w:r w:rsidRPr="00CF56BD">
        <w:t>$</w:t>
      </w:r>
      <w:r>
        <w:t>18</w:t>
      </w:r>
      <w:r w:rsidRPr="00CF56BD">
        <w:t>,000</w:t>
      </w:r>
      <w:r>
        <w:t>/2.</w:t>
      </w:r>
    </w:p>
    <w:p w:rsidR="00F9763B" w:rsidRPr="000217F2" w:rsidRDefault="00571E2F" w:rsidP="00080285">
      <w:pPr>
        <w:pStyle w:val="ListParagraph"/>
        <w:tabs>
          <w:tab w:val="left" w:pos="720"/>
        </w:tabs>
        <w:ind w:left="1080" w:hanging="864"/>
        <w:rPr>
          <w:szCs w:val="24"/>
        </w:rPr>
      </w:pPr>
      <w:r>
        <w:t>6.</w:t>
      </w:r>
      <w:r>
        <w:tab/>
      </w:r>
      <w:r w:rsidR="00080285">
        <w:t>a.</w:t>
      </w:r>
      <w:r w:rsidR="00080285">
        <w:tab/>
      </w:r>
      <w:r w:rsidR="00F9763B">
        <w:t xml:space="preserve">The average opportunity cost of attending a year of college at a 2-year public college = </w:t>
      </w:r>
      <w:r w:rsidR="00F9763B" w:rsidRPr="00CF56BD">
        <w:rPr>
          <w:szCs w:val="24"/>
        </w:rPr>
        <w:t xml:space="preserve">explicit costs + implicit costs </w:t>
      </w:r>
      <w:r w:rsidR="00F9763B">
        <w:rPr>
          <w:szCs w:val="24"/>
        </w:rPr>
        <w:t xml:space="preserve">= </w:t>
      </w:r>
      <w:r w:rsidR="00F9763B">
        <w:t>($2,</w:t>
      </w:r>
      <w:r>
        <w:t>713</w:t>
      </w:r>
      <w:r w:rsidR="00F9763B">
        <w:t xml:space="preserve"> + $1,</w:t>
      </w:r>
      <w:r>
        <w:t>133</w:t>
      </w:r>
      <w:r w:rsidR="00F9763B">
        <w:t>) + $18,000 = $21,</w:t>
      </w:r>
      <w:r>
        <w:t>846.</w:t>
      </w:r>
    </w:p>
    <w:p w:rsidR="00F9763B" w:rsidRDefault="00080285" w:rsidP="00080285">
      <w:pPr>
        <w:pStyle w:val="Answer"/>
        <w:spacing w:line="240" w:lineRule="auto"/>
      </w:pPr>
      <w:r>
        <w:t>b.</w:t>
      </w:r>
      <w:r>
        <w:tab/>
      </w:r>
      <w:r w:rsidR="00F9763B">
        <w:t xml:space="preserve">The average opportunity cost of attending a year of college at a 2-year public college = </w:t>
      </w:r>
      <w:r w:rsidR="00F9763B" w:rsidRPr="00CF56BD">
        <w:rPr>
          <w:szCs w:val="24"/>
        </w:rPr>
        <w:t xml:space="preserve">explicit costs + implicit costs </w:t>
      </w:r>
      <w:r w:rsidR="00F9763B">
        <w:rPr>
          <w:szCs w:val="24"/>
        </w:rPr>
        <w:t xml:space="preserve">= </w:t>
      </w:r>
      <w:r w:rsidR="00F9763B">
        <w:t>$1,</w:t>
      </w:r>
      <w:r w:rsidR="00571E2F">
        <w:t xml:space="preserve">133 </w:t>
      </w:r>
      <w:r w:rsidR="00F9763B">
        <w:t>+ $18,000 = $19,</w:t>
      </w:r>
      <w:r w:rsidR="00571E2F">
        <w:t>133.</w:t>
      </w:r>
    </w:p>
    <w:p w:rsidR="00F9763B" w:rsidRPr="000217F2" w:rsidRDefault="00411175" w:rsidP="00411175">
      <w:pPr>
        <w:pStyle w:val="ListParagraph"/>
        <w:ind w:left="1080" w:hanging="360"/>
        <w:rPr>
          <w:szCs w:val="24"/>
        </w:rPr>
      </w:pPr>
      <w:r>
        <w:lastRenderedPageBreak/>
        <w:t>c.</w:t>
      </w:r>
      <w:r>
        <w:tab/>
      </w:r>
      <w:r w:rsidR="00F9763B">
        <w:t xml:space="preserve">The average opportunity cost of attending a year of college at a 2-year public college = </w:t>
      </w:r>
      <w:r w:rsidR="00F9763B" w:rsidRPr="00CF56BD">
        <w:rPr>
          <w:szCs w:val="24"/>
        </w:rPr>
        <w:t xml:space="preserve">explicit costs + implicit costs </w:t>
      </w:r>
      <w:r w:rsidR="00F9763B">
        <w:rPr>
          <w:szCs w:val="24"/>
        </w:rPr>
        <w:t xml:space="preserve">= </w:t>
      </w:r>
      <w:r w:rsidR="00F9763B">
        <w:t>($2,</w:t>
      </w:r>
      <w:r w:rsidR="00571E2F">
        <w:t xml:space="preserve">713 </w:t>
      </w:r>
      <w:r w:rsidR="00F9763B">
        <w:t>+ $1,</w:t>
      </w:r>
      <w:r w:rsidR="00571E2F">
        <w:t>133</w:t>
      </w:r>
      <w:r w:rsidR="00F9763B">
        <w:t>) + $9,000 = $12,</w:t>
      </w:r>
      <w:r w:rsidR="00571E2F">
        <w:t>846</w:t>
      </w:r>
      <w:r w:rsidR="00F9763B">
        <w:t>.</w:t>
      </w:r>
    </w:p>
    <w:p w:rsidR="00766241" w:rsidRDefault="00F9763B" w:rsidP="00411175">
      <w:pPr>
        <w:ind w:left="1080"/>
      </w:pPr>
      <w:r>
        <w:t xml:space="preserve">Note that we get </w:t>
      </w:r>
      <w:r w:rsidRPr="00CF56BD">
        <w:t>$9,000</w:t>
      </w:r>
      <w:r>
        <w:t xml:space="preserve"> by assuming that the student can still work full time over the summer as well as half-time during the 9 months of the school year, thereby foregoing only </w:t>
      </w:r>
      <w:r w:rsidRPr="00CF56BD">
        <w:t>$</w:t>
      </w:r>
      <w:r>
        <w:t>18</w:t>
      </w:r>
      <w:r w:rsidRPr="00CF56BD">
        <w:t>,000</w:t>
      </w:r>
      <w:r>
        <w:t>/2.</w:t>
      </w:r>
    </w:p>
    <w:sectPr w:rsidR="00766241" w:rsidSect="00386BA9">
      <w:headerReference w:type="even" r:id="rId22"/>
      <w:headerReference w:type="default" r:id="rId23"/>
      <w:footerReference w:type="first" r:id="rId24"/>
      <w:pgSz w:w="12240" w:h="15840" w:code="1"/>
      <w:pgMar w:top="1440" w:right="1440" w:bottom="1440" w:left="1728" w:header="706" w:footer="706" w:gutter="0"/>
      <w:pgNumType w:start="1"/>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583A" w:rsidRDefault="004C583A" w:rsidP="00965864">
      <w:r>
        <w:separator/>
      </w:r>
    </w:p>
  </w:endnote>
  <w:endnote w:type="continuationSeparator" w:id="0">
    <w:p w:rsidR="004C583A" w:rsidRDefault="004C583A" w:rsidP="00965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Helvetica-Normal">
    <w:altName w:val="Times New Roman"/>
    <w:charset w:val="00"/>
    <w:family w:val="auto"/>
    <w:pitch w:val="variable"/>
    <w:sig w:usb0="00000007" w:usb1="00000000" w:usb2="00000000" w:usb3="00000000" w:csb0="00000013"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Frutiger 55 Roman">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B2D" w:rsidRDefault="00764B2D" w:rsidP="00965864">
    <w:pPr>
      <w:pStyle w:val="Footer"/>
      <w:rPr>
        <w:rStyle w:val="PageNumber"/>
      </w:rPr>
    </w:pPr>
    <w:r>
      <w:rPr>
        <w:rStyle w:val="PageNumber"/>
      </w:rPr>
      <w:fldChar w:fldCharType="begin"/>
    </w:r>
    <w:r>
      <w:rPr>
        <w:rStyle w:val="PageNumber"/>
      </w:rPr>
      <w:instrText xml:space="preserve">PAGE  </w:instrText>
    </w:r>
    <w:r>
      <w:rPr>
        <w:rStyle w:val="PageNumber"/>
      </w:rPr>
      <w:fldChar w:fldCharType="separate"/>
    </w:r>
    <w:r w:rsidR="00386BA9">
      <w:rPr>
        <w:rStyle w:val="PageNumber"/>
      </w:rPr>
      <w:t>1</w:t>
    </w:r>
    <w:r>
      <w:rPr>
        <w:rStyle w:val="PageNumber"/>
      </w:rPr>
      <w:fldChar w:fldCharType="end"/>
    </w:r>
  </w:p>
  <w:p w:rsidR="00764B2D" w:rsidRDefault="00764B2D" w:rsidP="0096586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583A" w:rsidRDefault="004C583A" w:rsidP="00965864">
      <w:r>
        <w:separator/>
      </w:r>
    </w:p>
  </w:footnote>
  <w:footnote w:type="continuationSeparator" w:id="0">
    <w:p w:rsidR="004C583A" w:rsidRDefault="004C583A" w:rsidP="009658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465" w:rsidRPr="00965864" w:rsidRDefault="00082465" w:rsidP="00965864">
    <w:pPr>
      <w:pStyle w:val="Header"/>
      <w:rPr>
        <w:rFonts w:asciiTheme="majorHAnsi" w:hAnsiTheme="majorHAnsi" w:cstheme="majorHAnsi"/>
      </w:rPr>
    </w:pPr>
    <w:r w:rsidRPr="00965864">
      <w:rPr>
        <w:rStyle w:val="PageNumber"/>
        <w:rFonts w:asciiTheme="majorHAnsi" w:hAnsiTheme="majorHAnsi" w:cstheme="majorHAnsi"/>
      </w:rPr>
      <w:fldChar w:fldCharType="begin"/>
    </w:r>
    <w:r w:rsidRPr="00965864">
      <w:rPr>
        <w:rStyle w:val="PageNumber"/>
        <w:rFonts w:asciiTheme="majorHAnsi" w:hAnsiTheme="majorHAnsi" w:cstheme="majorHAnsi"/>
      </w:rPr>
      <w:instrText xml:space="preserve">PAGE  </w:instrText>
    </w:r>
    <w:r w:rsidRPr="00965864">
      <w:rPr>
        <w:rStyle w:val="PageNumber"/>
        <w:rFonts w:asciiTheme="majorHAnsi" w:hAnsiTheme="majorHAnsi" w:cstheme="majorHAnsi"/>
      </w:rPr>
      <w:fldChar w:fldCharType="separate"/>
    </w:r>
    <w:r w:rsidR="00386BA9">
      <w:rPr>
        <w:rStyle w:val="PageNumber"/>
        <w:rFonts w:asciiTheme="majorHAnsi" w:hAnsiTheme="majorHAnsi" w:cstheme="majorHAnsi"/>
      </w:rPr>
      <w:t>2</w:t>
    </w:r>
    <w:r w:rsidRPr="00965864">
      <w:rPr>
        <w:rStyle w:val="PageNumber"/>
        <w:rFonts w:asciiTheme="majorHAnsi" w:hAnsiTheme="majorHAnsi" w:cstheme="majorHAnsi"/>
      </w:rPr>
      <w:fldChar w:fldCharType="end"/>
    </w:r>
    <w:r w:rsidR="00965864" w:rsidRPr="00965864">
      <w:rPr>
        <w:rStyle w:val="PageNumber"/>
        <w:rFonts w:asciiTheme="majorHAnsi" w:hAnsiTheme="majorHAnsi" w:cstheme="majorHAnsi"/>
      </w:rPr>
      <w:t xml:space="preserve">  </w:t>
    </w:r>
    <w:r w:rsidRPr="00965864">
      <w:rPr>
        <w:rFonts w:asciiTheme="majorHAnsi" w:hAnsiTheme="majorHAnsi" w:cstheme="majorHAnsi"/>
      </w:rPr>
      <w:t xml:space="preserve">Instructor’s Manual for </w:t>
    </w:r>
    <w:smartTag w:uri="urn:schemas-microsoft-com:office:smarttags" w:element="PersonName">
      <w:r w:rsidRPr="00965864">
        <w:rPr>
          <w:rFonts w:asciiTheme="majorHAnsi" w:hAnsiTheme="majorHAnsi" w:cstheme="majorHAnsi"/>
          <w:i/>
        </w:rPr>
        <w:t>Economics</w:t>
      </w:r>
    </w:smartTag>
    <w:r w:rsidRPr="00965864">
      <w:rPr>
        <w:rFonts w:asciiTheme="majorHAnsi" w:hAnsiTheme="majorHAnsi" w:cstheme="majorHAnsi"/>
        <w:i/>
      </w:rPr>
      <w:t xml:space="preserve">: Principles and Applications, </w:t>
    </w:r>
    <w:r w:rsidR="007A7852" w:rsidRPr="00965864">
      <w:rPr>
        <w:rFonts w:asciiTheme="majorHAnsi" w:hAnsiTheme="majorHAnsi" w:cstheme="majorHAnsi"/>
      </w:rPr>
      <w:t>6</w:t>
    </w:r>
    <w:r w:rsidRPr="00965864">
      <w:rPr>
        <w:rFonts w:asciiTheme="majorHAnsi" w:hAnsiTheme="majorHAnsi" w:cstheme="majorHAnsi"/>
      </w:rPr>
      <w:t>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465" w:rsidRPr="00965864" w:rsidRDefault="00082465">
    <w:pPr>
      <w:pStyle w:val="recto-runninhead"/>
      <w:rPr>
        <w:rFonts w:asciiTheme="majorHAnsi" w:hAnsiTheme="majorHAnsi" w:cstheme="majorHAnsi"/>
        <w:sz w:val="24"/>
      </w:rPr>
    </w:pPr>
    <w:r w:rsidRPr="00965864">
      <w:rPr>
        <w:rFonts w:asciiTheme="majorHAnsi" w:hAnsiTheme="majorHAnsi" w:cstheme="majorHAnsi"/>
        <w:sz w:val="24"/>
      </w:rPr>
      <w:t xml:space="preserve">Chapter 1  </w:t>
    </w:r>
    <w:r w:rsidRPr="00965864">
      <w:rPr>
        <w:rFonts w:asciiTheme="majorHAnsi" w:hAnsiTheme="majorHAnsi" w:cstheme="majorHAnsi"/>
        <w:i/>
        <w:sz w:val="24"/>
      </w:rPr>
      <w:t xml:space="preserve">What is </w:t>
    </w:r>
    <w:smartTag w:uri="urn:schemas-microsoft-com:office:smarttags" w:element="PersonName">
      <w:r w:rsidRPr="00965864">
        <w:rPr>
          <w:rFonts w:asciiTheme="majorHAnsi" w:hAnsiTheme="majorHAnsi" w:cstheme="majorHAnsi"/>
          <w:i/>
          <w:sz w:val="24"/>
        </w:rPr>
        <w:t>Economics</w:t>
      </w:r>
    </w:smartTag>
    <w:r w:rsidRPr="00965864">
      <w:rPr>
        <w:rFonts w:asciiTheme="majorHAnsi" w:hAnsiTheme="majorHAnsi" w:cstheme="majorHAnsi"/>
        <w:i/>
        <w:sz w:val="24"/>
      </w:rPr>
      <w:t>?</w:t>
    </w:r>
    <w:r w:rsidR="00965864" w:rsidRPr="00965864">
      <w:rPr>
        <w:rFonts w:asciiTheme="majorHAnsi" w:hAnsiTheme="majorHAnsi" w:cstheme="majorHAnsi"/>
        <w:i/>
        <w:sz w:val="24"/>
      </w:rPr>
      <w:t xml:space="preserve">  </w:t>
    </w:r>
    <w:r w:rsidR="00965864" w:rsidRPr="00965864">
      <w:rPr>
        <w:rStyle w:val="PageNumber"/>
        <w:rFonts w:asciiTheme="majorHAnsi" w:hAnsiTheme="majorHAnsi" w:cstheme="majorHAnsi"/>
        <w:sz w:val="24"/>
      </w:rPr>
      <w:fldChar w:fldCharType="begin"/>
    </w:r>
    <w:r w:rsidR="00965864" w:rsidRPr="00965864">
      <w:rPr>
        <w:rStyle w:val="PageNumber"/>
        <w:rFonts w:asciiTheme="majorHAnsi" w:hAnsiTheme="majorHAnsi" w:cstheme="majorHAnsi"/>
        <w:sz w:val="24"/>
      </w:rPr>
      <w:instrText xml:space="preserve">PAGE  </w:instrText>
    </w:r>
    <w:r w:rsidR="00965864" w:rsidRPr="00965864">
      <w:rPr>
        <w:rStyle w:val="PageNumber"/>
        <w:rFonts w:asciiTheme="majorHAnsi" w:hAnsiTheme="majorHAnsi" w:cstheme="majorHAnsi"/>
        <w:sz w:val="24"/>
      </w:rPr>
      <w:fldChar w:fldCharType="separate"/>
    </w:r>
    <w:r w:rsidR="00386BA9">
      <w:rPr>
        <w:rStyle w:val="PageNumber"/>
        <w:rFonts w:asciiTheme="majorHAnsi" w:hAnsiTheme="majorHAnsi" w:cstheme="majorHAnsi"/>
        <w:sz w:val="24"/>
      </w:rPr>
      <w:t>3</w:t>
    </w:r>
    <w:r w:rsidR="00965864" w:rsidRPr="00965864">
      <w:rPr>
        <w:rStyle w:val="PageNumber"/>
        <w:rFonts w:asciiTheme="majorHAnsi" w:hAnsiTheme="majorHAnsi" w:cstheme="majorHAnsi"/>
        <w:sz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04BDB"/>
    <w:multiLevelType w:val="hybridMultilevel"/>
    <w:tmpl w:val="61E4C6E0"/>
    <w:lvl w:ilvl="0" w:tplc="24C6294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D63F59"/>
    <w:multiLevelType w:val="hybridMultilevel"/>
    <w:tmpl w:val="B8AC0CCA"/>
    <w:lvl w:ilvl="0" w:tplc="50F8CC42">
      <w:start w:val="1"/>
      <w:numFmt w:val="lowerLetter"/>
      <w:lvlText w:val="%1."/>
      <w:lvlJc w:val="left"/>
      <w:pPr>
        <w:tabs>
          <w:tab w:val="num" w:pos="1440"/>
        </w:tabs>
        <w:ind w:left="1440" w:hanging="720"/>
      </w:pPr>
      <w:rPr>
        <w:rFonts w:hint="default"/>
      </w:rPr>
    </w:lvl>
    <w:lvl w:ilvl="1" w:tplc="8154EFE6" w:tentative="1">
      <w:start w:val="1"/>
      <w:numFmt w:val="lowerLetter"/>
      <w:lvlText w:val="%2."/>
      <w:lvlJc w:val="left"/>
      <w:pPr>
        <w:tabs>
          <w:tab w:val="num" w:pos="1800"/>
        </w:tabs>
        <w:ind w:left="1800" w:hanging="360"/>
      </w:pPr>
    </w:lvl>
    <w:lvl w:ilvl="2" w:tplc="F354A1DE" w:tentative="1">
      <w:start w:val="1"/>
      <w:numFmt w:val="lowerRoman"/>
      <w:lvlText w:val="%3."/>
      <w:lvlJc w:val="right"/>
      <w:pPr>
        <w:tabs>
          <w:tab w:val="num" w:pos="2520"/>
        </w:tabs>
        <w:ind w:left="2520" w:hanging="180"/>
      </w:pPr>
    </w:lvl>
    <w:lvl w:ilvl="3" w:tplc="57F0170C" w:tentative="1">
      <w:start w:val="1"/>
      <w:numFmt w:val="decimal"/>
      <w:lvlText w:val="%4."/>
      <w:lvlJc w:val="left"/>
      <w:pPr>
        <w:tabs>
          <w:tab w:val="num" w:pos="3240"/>
        </w:tabs>
        <w:ind w:left="3240" w:hanging="360"/>
      </w:pPr>
    </w:lvl>
    <w:lvl w:ilvl="4" w:tplc="7B223BB6" w:tentative="1">
      <w:start w:val="1"/>
      <w:numFmt w:val="lowerLetter"/>
      <w:lvlText w:val="%5."/>
      <w:lvlJc w:val="left"/>
      <w:pPr>
        <w:tabs>
          <w:tab w:val="num" w:pos="3960"/>
        </w:tabs>
        <w:ind w:left="3960" w:hanging="360"/>
      </w:pPr>
    </w:lvl>
    <w:lvl w:ilvl="5" w:tplc="1BB66CFE" w:tentative="1">
      <w:start w:val="1"/>
      <w:numFmt w:val="lowerRoman"/>
      <w:lvlText w:val="%6."/>
      <w:lvlJc w:val="right"/>
      <w:pPr>
        <w:tabs>
          <w:tab w:val="num" w:pos="4680"/>
        </w:tabs>
        <w:ind w:left="4680" w:hanging="180"/>
      </w:pPr>
    </w:lvl>
    <w:lvl w:ilvl="6" w:tplc="D6C4BBC2" w:tentative="1">
      <w:start w:val="1"/>
      <w:numFmt w:val="decimal"/>
      <w:lvlText w:val="%7."/>
      <w:lvlJc w:val="left"/>
      <w:pPr>
        <w:tabs>
          <w:tab w:val="num" w:pos="5400"/>
        </w:tabs>
        <w:ind w:left="5400" w:hanging="360"/>
      </w:pPr>
    </w:lvl>
    <w:lvl w:ilvl="7" w:tplc="9C34E024" w:tentative="1">
      <w:start w:val="1"/>
      <w:numFmt w:val="lowerLetter"/>
      <w:lvlText w:val="%8."/>
      <w:lvlJc w:val="left"/>
      <w:pPr>
        <w:tabs>
          <w:tab w:val="num" w:pos="6120"/>
        </w:tabs>
        <w:ind w:left="6120" w:hanging="360"/>
      </w:pPr>
    </w:lvl>
    <w:lvl w:ilvl="8" w:tplc="792E7476" w:tentative="1">
      <w:start w:val="1"/>
      <w:numFmt w:val="lowerRoman"/>
      <w:lvlText w:val="%9."/>
      <w:lvlJc w:val="right"/>
      <w:pPr>
        <w:tabs>
          <w:tab w:val="num" w:pos="6840"/>
        </w:tabs>
        <w:ind w:left="6840" w:hanging="180"/>
      </w:pPr>
    </w:lvl>
  </w:abstractNum>
  <w:abstractNum w:abstractNumId="2">
    <w:nsid w:val="0D494AB0"/>
    <w:multiLevelType w:val="hybridMultilevel"/>
    <w:tmpl w:val="23CEE4A4"/>
    <w:lvl w:ilvl="0" w:tplc="F3BE648E">
      <w:start w:val="5"/>
      <w:numFmt w:val="decimal"/>
      <w:lvlText w:val="%1."/>
      <w:lvlJc w:val="left"/>
      <w:pPr>
        <w:ind w:left="636" w:hanging="360"/>
      </w:pPr>
      <w:rPr>
        <w:rFonts w:cs="Times New Roman" w:hint="default"/>
      </w:rPr>
    </w:lvl>
    <w:lvl w:ilvl="1" w:tplc="04090019" w:tentative="1">
      <w:start w:val="1"/>
      <w:numFmt w:val="lowerLetter"/>
      <w:lvlText w:val="%2."/>
      <w:lvlJc w:val="left"/>
      <w:pPr>
        <w:ind w:left="1356" w:hanging="360"/>
      </w:pPr>
      <w:rPr>
        <w:rFonts w:cs="Times New Roman"/>
      </w:rPr>
    </w:lvl>
    <w:lvl w:ilvl="2" w:tplc="0409001B" w:tentative="1">
      <w:start w:val="1"/>
      <w:numFmt w:val="lowerRoman"/>
      <w:lvlText w:val="%3."/>
      <w:lvlJc w:val="right"/>
      <w:pPr>
        <w:ind w:left="2076" w:hanging="180"/>
      </w:pPr>
      <w:rPr>
        <w:rFonts w:cs="Times New Roman"/>
      </w:rPr>
    </w:lvl>
    <w:lvl w:ilvl="3" w:tplc="0409000F" w:tentative="1">
      <w:start w:val="1"/>
      <w:numFmt w:val="decimal"/>
      <w:lvlText w:val="%4."/>
      <w:lvlJc w:val="left"/>
      <w:pPr>
        <w:ind w:left="2796" w:hanging="360"/>
      </w:pPr>
      <w:rPr>
        <w:rFonts w:cs="Times New Roman"/>
      </w:rPr>
    </w:lvl>
    <w:lvl w:ilvl="4" w:tplc="04090019" w:tentative="1">
      <w:start w:val="1"/>
      <w:numFmt w:val="lowerLetter"/>
      <w:lvlText w:val="%5."/>
      <w:lvlJc w:val="left"/>
      <w:pPr>
        <w:ind w:left="3516" w:hanging="360"/>
      </w:pPr>
      <w:rPr>
        <w:rFonts w:cs="Times New Roman"/>
      </w:rPr>
    </w:lvl>
    <w:lvl w:ilvl="5" w:tplc="0409001B" w:tentative="1">
      <w:start w:val="1"/>
      <w:numFmt w:val="lowerRoman"/>
      <w:lvlText w:val="%6."/>
      <w:lvlJc w:val="right"/>
      <w:pPr>
        <w:ind w:left="4236" w:hanging="180"/>
      </w:pPr>
      <w:rPr>
        <w:rFonts w:cs="Times New Roman"/>
      </w:rPr>
    </w:lvl>
    <w:lvl w:ilvl="6" w:tplc="0409000F" w:tentative="1">
      <w:start w:val="1"/>
      <w:numFmt w:val="decimal"/>
      <w:lvlText w:val="%7."/>
      <w:lvlJc w:val="left"/>
      <w:pPr>
        <w:ind w:left="4956" w:hanging="360"/>
      </w:pPr>
      <w:rPr>
        <w:rFonts w:cs="Times New Roman"/>
      </w:rPr>
    </w:lvl>
    <w:lvl w:ilvl="7" w:tplc="04090019" w:tentative="1">
      <w:start w:val="1"/>
      <w:numFmt w:val="lowerLetter"/>
      <w:lvlText w:val="%8."/>
      <w:lvlJc w:val="left"/>
      <w:pPr>
        <w:ind w:left="5676" w:hanging="360"/>
      </w:pPr>
      <w:rPr>
        <w:rFonts w:cs="Times New Roman"/>
      </w:rPr>
    </w:lvl>
    <w:lvl w:ilvl="8" w:tplc="0409001B" w:tentative="1">
      <w:start w:val="1"/>
      <w:numFmt w:val="lowerRoman"/>
      <w:lvlText w:val="%9."/>
      <w:lvlJc w:val="right"/>
      <w:pPr>
        <w:ind w:left="6396" w:hanging="180"/>
      </w:pPr>
      <w:rPr>
        <w:rFonts w:cs="Times New Roman"/>
      </w:rPr>
    </w:lvl>
  </w:abstractNum>
  <w:abstractNum w:abstractNumId="3">
    <w:nsid w:val="25FA2A57"/>
    <w:multiLevelType w:val="hybridMultilevel"/>
    <w:tmpl w:val="D76E57EC"/>
    <w:lvl w:ilvl="0" w:tplc="B7D05358">
      <w:start w:val="6"/>
      <w:numFmt w:val="decimal"/>
      <w:lvlText w:val="%1."/>
      <w:lvlJc w:val="left"/>
      <w:pPr>
        <w:ind w:left="636" w:hanging="360"/>
      </w:pPr>
      <w:rPr>
        <w:rFonts w:hint="default"/>
      </w:rPr>
    </w:lvl>
    <w:lvl w:ilvl="1" w:tplc="04090019" w:tentative="1">
      <w:start w:val="1"/>
      <w:numFmt w:val="lowerLetter"/>
      <w:lvlText w:val="%2."/>
      <w:lvlJc w:val="left"/>
      <w:pPr>
        <w:ind w:left="1356" w:hanging="360"/>
      </w:pPr>
    </w:lvl>
    <w:lvl w:ilvl="2" w:tplc="0409001B" w:tentative="1">
      <w:start w:val="1"/>
      <w:numFmt w:val="lowerRoman"/>
      <w:lvlText w:val="%3."/>
      <w:lvlJc w:val="right"/>
      <w:pPr>
        <w:ind w:left="2076" w:hanging="180"/>
      </w:pPr>
    </w:lvl>
    <w:lvl w:ilvl="3" w:tplc="0409000F" w:tentative="1">
      <w:start w:val="1"/>
      <w:numFmt w:val="decimal"/>
      <w:lvlText w:val="%4."/>
      <w:lvlJc w:val="left"/>
      <w:pPr>
        <w:ind w:left="2796" w:hanging="360"/>
      </w:pPr>
    </w:lvl>
    <w:lvl w:ilvl="4" w:tplc="04090019" w:tentative="1">
      <w:start w:val="1"/>
      <w:numFmt w:val="lowerLetter"/>
      <w:lvlText w:val="%5."/>
      <w:lvlJc w:val="left"/>
      <w:pPr>
        <w:ind w:left="3516" w:hanging="360"/>
      </w:pPr>
    </w:lvl>
    <w:lvl w:ilvl="5" w:tplc="0409001B" w:tentative="1">
      <w:start w:val="1"/>
      <w:numFmt w:val="lowerRoman"/>
      <w:lvlText w:val="%6."/>
      <w:lvlJc w:val="right"/>
      <w:pPr>
        <w:ind w:left="4236" w:hanging="180"/>
      </w:pPr>
    </w:lvl>
    <w:lvl w:ilvl="6" w:tplc="0409000F" w:tentative="1">
      <w:start w:val="1"/>
      <w:numFmt w:val="decimal"/>
      <w:lvlText w:val="%7."/>
      <w:lvlJc w:val="left"/>
      <w:pPr>
        <w:ind w:left="4956" w:hanging="360"/>
      </w:pPr>
    </w:lvl>
    <w:lvl w:ilvl="7" w:tplc="04090019" w:tentative="1">
      <w:start w:val="1"/>
      <w:numFmt w:val="lowerLetter"/>
      <w:lvlText w:val="%8."/>
      <w:lvlJc w:val="left"/>
      <w:pPr>
        <w:ind w:left="5676" w:hanging="360"/>
      </w:pPr>
    </w:lvl>
    <w:lvl w:ilvl="8" w:tplc="0409001B" w:tentative="1">
      <w:start w:val="1"/>
      <w:numFmt w:val="lowerRoman"/>
      <w:lvlText w:val="%9."/>
      <w:lvlJc w:val="right"/>
      <w:pPr>
        <w:ind w:left="6396" w:hanging="180"/>
      </w:pPr>
    </w:lvl>
  </w:abstractNum>
  <w:abstractNum w:abstractNumId="4">
    <w:nsid w:val="28C241CF"/>
    <w:multiLevelType w:val="hybridMultilevel"/>
    <w:tmpl w:val="57F48500"/>
    <w:lvl w:ilvl="0" w:tplc="8D44F8F0">
      <w:start w:val="4"/>
      <w:numFmt w:val="lowerLetter"/>
      <w:lvlText w:val="%1."/>
      <w:lvlJc w:val="left"/>
      <w:pPr>
        <w:tabs>
          <w:tab w:val="num" w:pos="1080"/>
        </w:tabs>
        <w:ind w:left="1080" w:hanging="360"/>
      </w:pPr>
      <w:rPr>
        <w:rFonts w:hint="default"/>
      </w:rPr>
    </w:lvl>
    <w:lvl w:ilvl="1" w:tplc="931ACDDC" w:tentative="1">
      <w:start w:val="1"/>
      <w:numFmt w:val="lowerLetter"/>
      <w:lvlText w:val="%2."/>
      <w:lvlJc w:val="left"/>
      <w:pPr>
        <w:tabs>
          <w:tab w:val="num" w:pos="1800"/>
        </w:tabs>
        <w:ind w:left="1800" w:hanging="360"/>
      </w:pPr>
    </w:lvl>
    <w:lvl w:ilvl="2" w:tplc="2422986C" w:tentative="1">
      <w:start w:val="1"/>
      <w:numFmt w:val="lowerRoman"/>
      <w:lvlText w:val="%3."/>
      <w:lvlJc w:val="right"/>
      <w:pPr>
        <w:tabs>
          <w:tab w:val="num" w:pos="2520"/>
        </w:tabs>
        <w:ind w:left="2520" w:hanging="180"/>
      </w:pPr>
    </w:lvl>
    <w:lvl w:ilvl="3" w:tplc="0B68DB12" w:tentative="1">
      <w:start w:val="1"/>
      <w:numFmt w:val="decimal"/>
      <w:lvlText w:val="%4."/>
      <w:lvlJc w:val="left"/>
      <w:pPr>
        <w:tabs>
          <w:tab w:val="num" w:pos="3240"/>
        </w:tabs>
        <w:ind w:left="3240" w:hanging="360"/>
      </w:pPr>
    </w:lvl>
    <w:lvl w:ilvl="4" w:tplc="F0825E7E" w:tentative="1">
      <w:start w:val="1"/>
      <w:numFmt w:val="lowerLetter"/>
      <w:lvlText w:val="%5."/>
      <w:lvlJc w:val="left"/>
      <w:pPr>
        <w:tabs>
          <w:tab w:val="num" w:pos="3960"/>
        </w:tabs>
        <w:ind w:left="3960" w:hanging="360"/>
      </w:pPr>
    </w:lvl>
    <w:lvl w:ilvl="5" w:tplc="6802971C" w:tentative="1">
      <w:start w:val="1"/>
      <w:numFmt w:val="lowerRoman"/>
      <w:lvlText w:val="%6."/>
      <w:lvlJc w:val="right"/>
      <w:pPr>
        <w:tabs>
          <w:tab w:val="num" w:pos="4680"/>
        </w:tabs>
        <w:ind w:left="4680" w:hanging="180"/>
      </w:pPr>
    </w:lvl>
    <w:lvl w:ilvl="6" w:tplc="719E1CC4" w:tentative="1">
      <w:start w:val="1"/>
      <w:numFmt w:val="decimal"/>
      <w:lvlText w:val="%7."/>
      <w:lvlJc w:val="left"/>
      <w:pPr>
        <w:tabs>
          <w:tab w:val="num" w:pos="5400"/>
        </w:tabs>
        <w:ind w:left="5400" w:hanging="360"/>
      </w:pPr>
    </w:lvl>
    <w:lvl w:ilvl="7" w:tplc="FBD23812" w:tentative="1">
      <w:start w:val="1"/>
      <w:numFmt w:val="lowerLetter"/>
      <w:lvlText w:val="%8."/>
      <w:lvlJc w:val="left"/>
      <w:pPr>
        <w:tabs>
          <w:tab w:val="num" w:pos="6120"/>
        </w:tabs>
        <w:ind w:left="6120" w:hanging="360"/>
      </w:pPr>
    </w:lvl>
    <w:lvl w:ilvl="8" w:tplc="5CE057F6" w:tentative="1">
      <w:start w:val="1"/>
      <w:numFmt w:val="lowerRoman"/>
      <w:lvlText w:val="%9."/>
      <w:lvlJc w:val="right"/>
      <w:pPr>
        <w:tabs>
          <w:tab w:val="num" w:pos="6840"/>
        </w:tabs>
        <w:ind w:left="6840" w:hanging="180"/>
      </w:pPr>
    </w:lvl>
  </w:abstractNum>
  <w:abstractNum w:abstractNumId="5">
    <w:nsid w:val="475F4A73"/>
    <w:multiLevelType w:val="hybridMultilevel"/>
    <w:tmpl w:val="67AA5282"/>
    <w:lvl w:ilvl="0" w:tplc="A9B6494A">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5FB57DAF"/>
    <w:multiLevelType w:val="hybridMultilevel"/>
    <w:tmpl w:val="390AC10C"/>
    <w:lvl w:ilvl="0" w:tplc="EC681A32">
      <w:start w:val="1"/>
      <w:numFmt w:val="decimal"/>
      <w:lvlText w:val="%1."/>
      <w:lvlJc w:val="left"/>
      <w:pPr>
        <w:ind w:left="576" w:hanging="360"/>
      </w:pPr>
      <w:rPr>
        <w:rFonts w:hint="default"/>
      </w:r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7">
    <w:nsid w:val="706C1D3B"/>
    <w:multiLevelType w:val="multilevel"/>
    <w:tmpl w:val="45DC8D5A"/>
    <w:lvl w:ilvl="0">
      <w:start w:val="3"/>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nsid w:val="748319A3"/>
    <w:multiLevelType w:val="multilevel"/>
    <w:tmpl w:val="2C8092D4"/>
    <w:lvl w:ilvl="0">
      <w:start w:val="3"/>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9">
    <w:nsid w:val="74FA698B"/>
    <w:multiLevelType w:val="hybridMultilevel"/>
    <w:tmpl w:val="DB4228C8"/>
    <w:lvl w:ilvl="0" w:tplc="FE70B850">
      <w:start w:val="7"/>
      <w:numFmt w:val="lowerLetter"/>
      <w:lvlText w:val="%1."/>
      <w:lvlJc w:val="left"/>
      <w:pPr>
        <w:tabs>
          <w:tab w:val="num" w:pos="1080"/>
        </w:tabs>
        <w:ind w:left="1080" w:hanging="360"/>
      </w:pPr>
      <w:rPr>
        <w:rFonts w:hint="default"/>
      </w:rPr>
    </w:lvl>
    <w:lvl w:ilvl="1" w:tplc="CBEA49BA" w:tentative="1">
      <w:start w:val="1"/>
      <w:numFmt w:val="lowerLetter"/>
      <w:lvlText w:val="%2."/>
      <w:lvlJc w:val="left"/>
      <w:pPr>
        <w:tabs>
          <w:tab w:val="num" w:pos="1800"/>
        </w:tabs>
        <w:ind w:left="1800" w:hanging="360"/>
      </w:pPr>
    </w:lvl>
    <w:lvl w:ilvl="2" w:tplc="E416D098" w:tentative="1">
      <w:start w:val="1"/>
      <w:numFmt w:val="lowerRoman"/>
      <w:lvlText w:val="%3."/>
      <w:lvlJc w:val="right"/>
      <w:pPr>
        <w:tabs>
          <w:tab w:val="num" w:pos="2520"/>
        </w:tabs>
        <w:ind w:left="2520" w:hanging="180"/>
      </w:pPr>
    </w:lvl>
    <w:lvl w:ilvl="3" w:tplc="D498635A" w:tentative="1">
      <w:start w:val="1"/>
      <w:numFmt w:val="decimal"/>
      <w:lvlText w:val="%4."/>
      <w:lvlJc w:val="left"/>
      <w:pPr>
        <w:tabs>
          <w:tab w:val="num" w:pos="3240"/>
        </w:tabs>
        <w:ind w:left="3240" w:hanging="360"/>
      </w:pPr>
    </w:lvl>
    <w:lvl w:ilvl="4" w:tplc="0232918E" w:tentative="1">
      <w:start w:val="1"/>
      <w:numFmt w:val="lowerLetter"/>
      <w:lvlText w:val="%5."/>
      <w:lvlJc w:val="left"/>
      <w:pPr>
        <w:tabs>
          <w:tab w:val="num" w:pos="3960"/>
        </w:tabs>
        <w:ind w:left="3960" w:hanging="360"/>
      </w:pPr>
    </w:lvl>
    <w:lvl w:ilvl="5" w:tplc="722ED606" w:tentative="1">
      <w:start w:val="1"/>
      <w:numFmt w:val="lowerRoman"/>
      <w:lvlText w:val="%6."/>
      <w:lvlJc w:val="right"/>
      <w:pPr>
        <w:tabs>
          <w:tab w:val="num" w:pos="4680"/>
        </w:tabs>
        <w:ind w:left="4680" w:hanging="180"/>
      </w:pPr>
    </w:lvl>
    <w:lvl w:ilvl="6" w:tplc="60588940" w:tentative="1">
      <w:start w:val="1"/>
      <w:numFmt w:val="decimal"/>
      <w:lvlText w:val="%7."/>
      <w:lvlJc w:val="left"/>
      <w:pPr>
        <w:tabs>
          <w:tab w:val="num" w:pos="5400"/>
        </w:tabs>
        <w:ind w:left="5400" w:hanging="360"/>
      </w:pPr>
    </w:lvl>
    <w:lvl w:ilvl="7" w:tplc="C406A966" w:tentative="1">
      <w:start w:val="1"/>
      <w:numFmt w:val="lowerLetter"/>
      <w:lvlText w:val="%8."/>
      <w:lvlJc w:val="left"/>
      <w:pPr>
        <w:tabs>
          <w:tab w:val="num" w:pos="6120"/>
        </w:tabs>
        <w:ind w:left="6120" w:hanging="360"/>
      </w:pPr>
    </w:lvl>
    <w:lvl w:ilvl="8" w:tplc="25BC1CF8" w:tentative="1">
      <w:start w:val="1"/>
      <w:numFmt w:val="lowerRoman"/>
      <w:lvlText w:val="%9."/>
      <w:lvlJc w:val="right"/>
      <w:pPr>
        <w:tabs>
          <w:tab w:val="num" w:pos="6840"/>
        </w:tabs>
        <w:ind w:left="6840" w:hanging="180"/>
      </w:pPr>
    </w:lvl>
  </w:abstractNum>
  <w:abstractNum w:abstractNumId="10">
    <w:nsid w:val="783611D9"/>
    <w:multiLevelType w:val="singleLevel"/>
    <w:tmpl w:val="AEDCADE0"/>
    <w:lvl w:ilvl="0">
      <w:start w:val="1"/>
      <w:numFmt w:val="bullet"/>
      <w:pStyle w:val="bl-list"/>
      <w:lvlText w:val=""/>
      <w:lvlJc w:val="left"/>
      <w:pPr>
        <w:tabs>
          <w:tab w:val="num" w:pos="360"/>
        </w:tabs>
        <w:ind w:left="360" w:hanging="360"/>
      </w:pPr>
      <w:rPr>
        <w:rFonts w:ascii="Symbol" w:hAnsi="Symbol" w:hint="default"/>
        <w:sz w:val="20"/>
      </w:rPr>
    </w:lvl>
  </w:abstractNum>
  <w:abstractNum w:abstractNumId="11">
    <w:nsid w:val="791906C5"/>
    <w:multiLevelType w:val="hybridMultilevel"/>
    <w:tmpl w:val="2DE07A8A"/>
    <w:lvl w:ilvl="0" w:tplc="6C0A3C0E">
      <w:start w:val="1"/>
      <w:numFmt w:val="decimal"/>
      <w:lvlText w:val="%1."/>
      <w:lvlJc w:val="left"/>
      <w:pPr>
        <w:ind w:left="576" w:hanging="360"/>
      </w:pPr>
      <w:rPr>
        <w:rFonts w:hint="default"/>
      </w:r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12">
    <w:nsid w:val="7B717C30"/>
    <w:multiLevelType w:val="multilevel"/>
    <w:tmpl w:val="3E246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4"/>
  </w:num>
  <w:num w:numId="3">
    <w:abstractNumId w:val="9"/>
  </w:num>
  <w:num w:numId="4">
    <w:abstractNumId w:val="1"/>
  </w:num>
  <w:num w:numId="5">
    <w:abstractNumId w:val="12"/>
  </w:num>
  <w:num w:numId="6">
    <w:abstractNumId w:val="5"/>
  </w:num>
  <w:num w:numId="7">
    <w:abstractNumId w:val="2"/>
  </w:num>
  <w:num w:numId="8">
    <w:abstractNumId w:val="7"/>
  </w:num>
  <w:num w:numId="9">
    <w:abstractNumId w:val="8"/>
  </w:num>
  <w:num w:numId="10">
    <w:abstractNumId w:val="3"/>
  </w:num>
  <w:num w:numId="11">
    <w:abstractNumId w:val="0"/>
  </w:num>
  <w:num w:numId="12">
    <w:abstractNumId w:val="0"/>
    <w:lvlOverride w:ilvl="0">
      <w:startOverride w:val="1"/>
    </w:lvlOverride>
  </w:num>
  <w:num w:numId="13">
    <w:abstractNumId w:val="0"/>
    <w:lvlOverride w:ilvl="0">
      <w:startOverride w:val="1"/>
    </w:lvlOverride>
  </w:num>
  <w:num w:numId="14">
    <w:abstractNumId w:val="11"/>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20"/>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3EC6"/>
    <w:rsid w:val="00007530"/>
    <w:rsid w:val="00013EC6"/>
    <w:rsid w:val="000444EC"/>
    <w:rsid w:val="00080285"/>
    <w:rsid w:val="00082465"/>
    <w:rsid w:val="00160C0D"/>
    <w:rsid w:val="002234B1"/>
    <w:rsid w:val="002D53B7"/>
    <w:rsid w:val="00386BA9"/>
    <w:rsid w:val="003D5C31"/>
    <w:rsid w:val="00411175"/>
    <w:rsid w:val="004759E5"/>
    <w:rsid w:val="004B34CA"/>
    <w:rsid w:val="004C583A"/>
    <w:rsid w:val="004D7AF5"/>
    <w:rsid w:val="0053523E"/>
    <w:rsid w:val="00571E2F"/>
    <w:rsid w:val="005F2FDC"/>
    <w:rsid w:val="0060568C"/>
    <w:rsid w:val="00632D21"/>
    <w:rsid w:val="00644703"/>
    <w:rsid w:val="00646EB4"/>
    <w:rsid w:val="00673204"/>
    <w:rsid w:val="00764B2D"/>
    <w:rsid w:val="00766241"/>
    <w:rsid w:val="007A7852"/>
    <w:rsid w:val="007E72A1"/>
    <w:rsid w:val="00965864"/>
    <w:rsid w:val="00A1238D"/>
    <w:rsid w:val="00A20969"/>
    <w:rsid w:val="00B105AB"/>
    <w:rsid w:val="00B52C4B"/>
    <w:rsid w:val="00B82B40"/>
    <w:rsid w:val="00BC517D"/>
    <w:rsid w:val="00BD77A1"/>
    <w:rsid w:val="00BE3FDE"/>
    <w:rsid w:val="00C331DA"/>
    <w:rsid w:val="00C377C4"/>
    <w:rsid w:val="00CD188D"/>
    <w:rsid w:val="00D96894"/>
    <w:rsid w:val="00E33FB9"/>
    <w:rsid w:val="00F976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65864"/>
    <w:pPr>
      <w:spacing w:before="200"/>
      <w:jc w:val="both"/>
    </w:pPr>
    <w:rPr>
      <w:noProo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NCT">
    <w:name w:val="CN/CT"/>
    <w:basedOn w:val="Title"/>
    <w:pPr>
      <w:tabs>
        <w:tab w:val="left" w:pos="2160"/>
      </w:tabs>
      <w:spacing w:before="0" w:after="0" w:line="420" w:lineRule="exact"/>
      <w:ind w:left="2160" w:hanging="2160"/>
      <w:outlineLvl w:val="9"/>
    </w:pPr>
    <w:rPr>
      <w:rFonts w:ascii="Helvetica" w:hAnsi="Helvetica"/>
      <w:caps/>
      <w:kern w:val="0"/>
      <w:sz w:val="30"/>
    </w:rPr>
  </w:style>
  <w:style w:type="paragraph" w:customStyle="1" w:styleId="H1">
    <w:name w:val="H1"/>
    <w:pPr>
      <w:spacing w:before="240" w:after="120"/>
    </w:pPr>
    <w:rPr>
      <w:rFonts w:ascii="Helvetica-Normal" w:hAnsi="Helvetica-Normal"/>
      <w:b/>
      <w:noProof/>
      <w:color w:val="000000"/>
      <w:sz w:val="24"/>
    </w:rPr>
  </w:style>
  <w:style w:type="paragraph" w:customStyle="1" w:styleId="NL">
    <w:name w:val="NL"/>
    <w:basedOn w:val="HLNormal"/>
    <w:pPr>
      <w:tabs>
        <w:tab w:val="right" w:pos="360"/>
        <w:tab w:val="left" w:pos="540"/>
        <w:tab w:val="left" w:pos="900"/>
      </w:tabs>
      <w:ind w:left="547" w:hanging="547"/>
    </w:pPr>
  </w:style>
  <w:style w:type="paragraph" w:customStyle="1" w:styleId="NL-sub">
    <w:name w:val="NL-sub"/>
    <w:basedOn w:val="NL"/>
    <w:pPr>
      <w:tabs>
        <w:tab w:val="left" w:pos="1267"/>
      </w:tabs>
      <w:ind w:left="900" w:hanging="900"/>
    </w:pPr>
  </w:style>
  <w:style w:type="paragraph" w:customStyle="1" w:styleId="HLNormal">
    <w:name w:val="HL Normal"/>
    <w:pPr>
      <w:tabs>
        <w:tab w:val="left" w:pos="360"/>
      </w:tabs>
      <w:spacing w:line="260" w:lineRule="exact"/>
      <w:jc w:val="both"/>
    </w:pPr>
    <w:rPr>
      <w:rFonts w:ascii="Times" w:hAnsi="Times"/>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SectionHeads">
    <w:name w:val="Section Heads"/>
    <w:basedOn w:val="H1"/>
    <w:pPr>
      <w:tabs>
        <w:tab w:val="left" w:pos="600"/>
      </w:tabs>
    </w:pPr>
    <w:rPr>
      <w:rFonts w:ascii="Arial" w:hAnsi="Arial"/>
      <w:caps/>
      <w:snapToGrid w:val="0"/>
    </w:rPr>
  </w:style>
  <w:style w:type="paragraph" w:styleId="Title">
    <w:name w:val="Title"/>
    <w:basedOn w:val="Normal"/>
    <w:qFormat/>
    <w:pPr>
      <w:spacing w:before="240" w:after="60"/>
      <w:jc w:val="center"/>
      <w:outlineLvl w:val="0"/>
    </w:pPr>
    <w:rPr>
      <w:rFonts w:ascii="Arial" w:hAnsi="Arial"/>
      <w:b/>
      <w:kern w:val="28"/>
      <w:sz w:val="32"/>
    </w:rPr>
  </w:style>
  <w:style w:type="paragraph" w:styleId="BalloonText">
    <w:name w:val="Balloon Text"/>
    <w:basedOn w:val="Normal"/>
    <w:semiHidden/>
    <w:rPr>
      <w:rFonts w:ascii="Tahoma" w:hAnsi="Tahoma"/>
      <w:sz w:val="16"/>
    </w:rPr>
  </w:style>
  <w:style w:type="character" w:styleId="PageNumber">
    <w:name w:val="page number"/>
    <w:basedOn w:val="DefaultParagraphFont"/>
  </w:style>
  <w:style w:type="paragraph" w:styleId="EndnoteText">
    <w:name w:val="endnote text"/>
    <w:basedOn w:val="Normal"/>
    <w:semiHidden/>
    <w:rPr>
      <w:rFonts w:ascii="CG Times (W1)" w:hAnsi="CG Times (W1)"/>
    </w:rPr>
  </w:style>
  <w:style w:type="paragraph" w:styleId="PlainText">
    <w:name w:val="Plain Text"/>
    <w:basedOn w:val="Normal"/>
    <w:rPr>
      <w:rFonts w:ascii="Courier New" w:hAnsi="Courier New"/>
    </w:rPr>
  </w:style>
  <w:style w:type="character" w:customStyle="1" w:styleId="MTEquationSection">
    <w:name w:val="MTEquationSection"/>
    <w:rPr>
      <w:rFonts w:ascii="Times New Roman" w:hAnsi="Times New Roman"/>
      <w:vanish w:val="0"/>
      <w:color w:val="FF0000"/>
      <w:sz w:val="22"/>
    </w:rPr>
  </w:style>
  <w:style w:type="paragraph" w:customStyle="1" w:styleId="name">
    <w:name w:val="name"/>
    <w:pPr>
      <w:jc w:val="center"/>
    </w:pPr>
    <w:rPr>
      <w:rFonts w:ascii="Helvetica" w:hAnsi="Helvetica"/>
      <w:b/>
      <w:noProof/>
      <w:sz w:val="24"/>
    </w:rPr>
  </w:style>
  <w:style w:type="paragraph" w:customStyle="1" w:styleId="ColShortQxCRFirst">
    <w:name w:val="ColShortQxCRFirst"/>
    <w:basedOn w:val="Normal"/>
    <w:next w:val="Normal"/>
    <w:pPr>
      <w:tabs>
        <w:tab w:val="decimal" w:pos="432"/>
      </w:tabs>
      <w:ind w:left="684" w:hanging="684"/>
    </w:pPr>
    <w:rPr>
      <w:rFonts w:ascii="Times" w:hAnsi="Times"/>
    </w:rPr>
  </w:style>
  <w:style w:type="paragraph" w:customStyle="1" w:styleId="TF">
    <w:name w:val="T/F"/>
    <w:pPr>
      <w:tabs>
        <w:tab w:val="left" w:pos="720"/>
        <w:tab w:val="left" w:pos="1440"/>
        <w:tab w:val="left" w:pos="2790"/>
        <w:tab w:val="left" w:pos="4050"/>
        <w:tab w:val="left" w:pos="5580"/>
      </w:tabs>
      <w:ind w:left="360" w:hanging="360"/>
    </w:pPr>
    <w:rPr>
      <w:noProof/>
      <w:color w:val="000000"/>
    </w:rPr>
  </w:style>
  <w:style w:type="paragraph" w:customStyle="1" w:styleId="ans">
    <w:name w:val="ans"/>
    <w:pPr>
      <w:tabs>
        <w:tab w:val="left" w:pos="720"/>
        <w:tab w:val="left" w:pos="1440"/>
        <w:tab w:val="left" w:pos="2790"/>
        <w:tab w:val="left" w:pos="4050"/>
        <w:tab w:val="left" w:pos="5580"/>
        <w:tab w:val="left" w:pos="7114"/>
      </w:tabs>
      <w:spacing w:before="120" w:after="240"/>
    </w:pPr>
    <w:rPr>
      <w:noProof/>
      <w:color w:val="000000"/>
    </w:rPr>
  </w:style>
  <w:style w:type="paragraph" w:customStyle="1" w:styleId="ans-above-head">
    <w:name w:val="ans-above-head"/>
    <w:basedOn w:val="ans"/>
    <w:pPr>
      <w:spacing w:after="0"/>
    </w:pPr>
  </w:style>
  <w:style w:type="paragraph" w:customStyle="1" w:styleId="variable-head">
    <w:name w:val="variable-head"/>
    <w:pPr>
      <w:spacing w:before="240"/>
      <w:ind w:left="360"/>
    </w:pPr>
    <w:rPr>
      <w:b/>
      <w:noProof/>
    </w:rPr>
  </w:style>
  <w:style w:type="paragraph" w:customStyle="1" w:styleId="question">
    <w:name w:val="question"/>
    <w:pPr>
      <w:ind w:left="360" w:hanging="360"/>
    </w:pPr>
    <w:rPr>
      <w:noProof/>
      <w:color w:val="000000"/>
    </w:rPr>
  </w:style>
  <w:style w:type="paragraph" w:customStyle="1" w:styleId="choice">
    <w:name w:val="choice"/>
    <w:pPr>
      <w:tabs>
        <w:tab w:val="left" w:pos="634"/>
      </w:tabs>
      <w:ind w:left="634" w:hanging="274"/>
    </w:pPr>
    <w:rPr>
      <w:noProof/>
      <w:color w:val="000000"/>
    </w:rPr>
  </w:style>
  <w:style w:type="paragraph" w:customStyle="1" w:styleId="solutionTC">
    <w:name w:val="solution(T:C)"/>
    <w:pPr>
      <w:tabs>
        <w:tab w:val="left" w:pos="720"/>
        <w:tab w:val="left" w:pos="1440"/>
        <w:tab w:val="left" w:pos="2790"/>
        <w:tab w:val="left" w:pos="4050"/>
        <w:tab w:val="left" w:pos="5580"/>
      </w:tabs>
      <w:spacing w:before="40" w:after="40"/>
    </w:pPr>
    <w:rPr>
      <w:noProof/>
      <w:color w:val="000000"/>
    </w:rPr>
  </w:style>
  <w:style w:type="paragraph" w:customStyle="1" w:styleId="solution">
    <w:name w:val="solution"/>
    <w:pPr>
      <w:spacing w:after="240"/>
      <w:ind w:left="274"/>
    </w:pPr>
    <w:rPr>
      <w:noProof/>
      <w:color w:val="000000"/>
    </w:rPr>
  </w:style>
  <w:style w:type="paragraph" w:customStyle="1" w:styleId="skills-1">
    <w:name w:val="skills-1"/>
    <w:pPr>
      <w:tabs>
        <w:tab w:val="left" w:pos="2160"/>
        <w:tab w:val="left" w:pos="4320"/>
        <w:tab w:val="left" w:pos="5846"/>
        <w:tab w:val="left" w:pos="7200"/>
      </w:tabs>
      <w:spacing w:before="120" w:after="120"/>
      <w:ind w:left="360"/>
    </w:pPr>
    <w:rPr>
      <w:noProof/>
      <w:color w:val="000000"/>
    </w:rPr>
  </w:style>
  <w:style w:type="paragraph" w:customStyle="1" w:styleId="skills-2">
    <w:name w:val="skills-2"/>
    <w:pPr>
      <w:tabs>
        <w:tab w:val="left" w:pos="720"/>
        <w:tab w:val="left" w:pos="1440"/>
        <w:tab w:val="left" w:pos="2790"/>
        <w:tab w:val="left" w:pos="4050"/>
        <w:tab w:val="left" w:pos="5580"/>
      </w:tabs>
      <w:ind w:left="360"/>
    </w:pPr>
    <w:rPr>
      <w:noProof/>
      <w:color w:val="000000"/>
    </w:rPr>
  </w:style>
  <w:style w:type="paragraph" w:customStyle="1" w:styleId="variables">
    <w:name w:val="variables"/>
    <w:pPr>
      <w:tabs>
        <w:tab w:val="left" w:pos="1800"/>
      </w:tabs>
      <w:ind w:left="360"/>
    </w:pPr>
    <w:rPr>
      <w:noProof/>
    </w:rPr>
  </w:style>
  <w:style w:type="paragraph" w:customStyle="1" w:styleId="instruction-head">
    <w:name w:val="instruction-head"/>
    <w:pPr>
      <w:spacing w:before="240" w:after="60"/>
    </w:pPr>
    <w:rPr>
      <w:b/>
      <w:noProof/>
      <w:sz w:val="24"/>
      <w:u w:val="single"/>
    </w:rPr>
  </w:style>
  <w:style w:type="paragraph" w:customStyle="1" w:styleId="instructions">
    <w:name w:val="instructions"/>
    <w:pPr>
      <w:spacing w:line="260" w:lineRule="exact"/>
    </w:pPr>
    <w:rPr>
      <w:noProof/>
      <w:sz w:val="22"/>
    </w:rPr>
  </w:style>
  <w:style w:type="paragraph" w:customStyle="1" w:styleId="chapNo">
    <w:name w:val="chapNo."/>
    <w:pPr>
      <w:jc w:val="center"/>
    </w:pPr>
    <w:rPr>
      <w:rFonts w:ascii="Helvetica-Normal" w:hAnsi="Helvetica-Normal"/>
      <w:b/>
      <w:caps/>
      <w:noProof/>
      <w:sz w:val="28"/>
    </w:rPr>
  </w:style>
  <w:style w:type="paragraph" w:customStyle="1" w:styleId="verso-runninghead">
    <w:name w:val="verso-runninghead"/>
    <w:pPr>
      <w:ind w:left="547"/>
    </w:pPr>
    <w:rPr>
      <w:noProof/>
    </w:rPr>
  </w:style>
  <w:style w:type="paragraph" w:customStyle="1" w:styleId="recto-runninhead">
    <w:name w:val="recto-runninhead"/>
    <w:pPr>
      <w:ind w:right="547"/>
      <w:jc w:val="right"/>
    </w:pPr>
    <w:rPr>
      <w:noProof/>
    </w:rPr>
  </w:style>
  <w:style w:type="paragraph" w:customStyle="1" w:styleId="chapOnline">
    <w:name w:val="chapOnline"/>
    <w:pPr>
      <w:spacing w:after="120"/>
      <w:jc w:val="center"/>
    </w:pPr>
    <w:rPr>
      <w:b/>
      <w:noProof/>
      <w:sz w:val="24"/>
      <w:u w:val="single"/>
    </w:rPr>
  </w:style>
  <w:style w:type="paragraph" w:customStyle="1" w:styleId="QUESTIONS-2">
    <w:name w:val="QUESTIONS-2"/>
    <w:pPr>
      <w:spacing w:before="240" w:after="120"/>
      <w:ind w:left="360" w:hanging="360"/>
    </w:pPr>
    <w:rPr>
      <w:caps/>
      <w:noProof/>
    </w:rPr>
  </w:style>
  <w:style w:type="paragraph" w:customStyle="1" w:styleId="H1-2">
    <w:name w:val="H1-2"/>
    <w:pPr>
      <w:spacing w:before="280" w:after="120"/>
    </w:pPr>
    <w:rPr>
      <w:rFonts w:ascii="Helvetica" w:hAnsi="Helvetica"/>
      <w:b/>
      <w:noProof/>
      <w:sz w:val="28"/>
    </w:rPr>
  </w:style>
  <w:style w:type="paragraph" w:customStyle="1" w:styleId="noindentpara">
    <w:name w:val="noindentpara"/>
    <w:autoRedefine/>
    <w:rsid w:val="00965864"/>
    <w:pPr>
      <w:spacing w:before="200"/>
      <w:jc w:val="both"/>
    </w:pPr>
    <w:rPr>
      <w:noProof/>
      <w:sz w:val="24"/>
    </w:rPr>
  </w:style>
  <w:style w:type="paragraph" w:customStyle="1" w:styleId="H2">
    <w:name w:val="H2"/>
    <w:pPr>
      <w:spacing w:before="240"/>
      <w:jc w:val="center"/>
    </w:pPr>
    <w:rPr>
      <w:rFonts w:ascii="Helvetica" w:hAnsi="Helvetica"/>
      <w:b/>
      <w:noProof/>
      <w:sz w:val="24"/>
    </w:rPr>
  </w:style>
  <w:style w:type="paragraph" w:customStyle="1" w:styleId="box-text1">
    <w:name w:val="box-text1"/>
    <w:pPr>
      <w:spacing w:before="60"/>
    </w:pPr>
    <w:rPr>
      <w:b/>
      <w:noProof/>
    </w:rPr>
  </w:style>
  <w:style w:type="paragraph" w:customStyle="1" w:styleId="noindentpara-1">
    <w:name w:val="noindentpara-1"/>
    <w:pPr>
      <w:spacing w:before="240" w:after="120"/>
    </w:pPr>
    <w:rPr>
      <w:b/>
      <w:noProof/>
    </w:rPr>
  </w:style>
  <w:style w:type="paragraph" w:customStyle="1" w:styleId="numlist-1">
    <w:name w:val="numlist-1"/>
    <w:pPr>
      <w:spacing w:after="120"/>
      <w:ind w:left="360" w:hanging="360"/>
    </w:pPr>
    <w:rPr>
      <w:noProof/>
    </w:rPr>
  </w:style>
  <w:style w:type="paragraph" w:customStyle="1" w:styleId="numlist-cont">
    <w:name w:val="numlist-cont"/>
    <w:basedOn w:val="numlist-1"/>
    <w:pPr>
      <w:spacing w:after="0"/>
    </w:pPr>
  </w:style>
  <w:style w:type="paragraph" w:customStyle="1" w:styleId="indentpara">
    <w:name w:val="indentpara"/>
    <w:basedOn w:val="noindentpara"/>
    <w:pPr>
      <w:ind w:firstLine="360"/>
    </w:pPr>
  </w:style>
  <w:style w:type="paragraph" w:customStyle="1" w:styleId="box-text2">
    <w:name w:val="box-text2"/>
    <w:pPr>
      <w:ind w:left="360" w:hanging="360"/>
    </w:pPr>
    <w:rPr>
      <w:b/>
      <w:noProof/>
    </w:rPr>
  </w:style>
  <w:style w:type="paragraph" w:customStyle="1" w:styleId="box-text3">
    <w:name w:val="box-text3"/>
    <w:pPr>
      <w:spacing w:before="40" w:after="80"/>
      <w:jc w:val="center"/>
    </w:pPr>
    <w:rPr>
      <w:b/>
      <w:noProof/>
    </w:rPr>
  </w:style>
  <w:style w:type="paragraph" w:customStyle="1" w:styleId="box-text4">
    <w:name w:val="box-text4"/>
    <w:pPr>
      <w:spacing w:after="40"/>
    </w:pPr>
    <w:rPr>
      <w:noProof/>
      <w:u w:val="single"/>
    </w:rPr>
  </w:style>
  <w:style w:type="paragraph" w:customStyle="1" w:styleId="box-list">
    <w:name w:val="box-list"/>
    <w:pPr>
      <w:ind w:left="720" w:hanging="720"/>
    </w:pPr>
    <w:rPr>
      <w:noProof/>
    </w:rPr>
  </w:style>
  <w:style w:type="paragraph" w:customStyle="1" w:styleId="bl-list">
    <w:name w:val="bl-list"/>
    <w:pPr>
      <w:numPr>
        <w:numId w:val="1"/>
      </w:numPr>
    </w:pPr>
    <w:rPr>
      <w:noProof/>
    </w:rPr>
  </w:style>
  <w:style w:type="paragraph" w:customStyle="1" w:styleId="section">
    <w:name w:val="section"/>
    <w:pPr>
      <w:spacing w:before="320" w:after="120"/>
    </w:pPr>
    <w:rPr>
      <w:b/>
      <w:noProof/>
      <w:sz w:val="32"/>
    </w:rPr>
  </w:style>
  <w:style w:type="paragraph" w:customStyle="1" w:styleId="questionsrelating">
    <w:name w:val="questionsrelating"/>
    <w:pPr>
      <w:spacing w:before="240"/>
      <w:jc w:val="center"/>
    </w:pPr>
    <w:rPr>
      <w:i/>
      <w:noProof/>
    </w:rPr>
  </w:style>
  <w:style w:type="paragraph" w:customStyle="1" w:styleId="numlist-2">
    <w:name w:val="numlist-2"/>
    <w:pPr>
      <w:ind w:left="288" w:hanging="288"/>
    </w:pPr>
    <w:rPr>
      <w:b/>
      <w:noProof/>
    </w:rPr>
  </w:style>
  <w:style w:type="paragraph" w:customStyle="1" w:styleId="step">
    <w:name w:val="step"/>
    <w:pPr>
      <w:tabs>
        <w:tab w:val="left" w:pos="7920"/>
      </w:tabs>
      <w:ind w:left="547" w:hanging="547"/>
    </w:pPr>
    <w:rPr>
      <w:noProof/>
    </w:rPr>
  </w:style>
  <w:style w:type="paragraph" w:customStyle="1" w:styleId="numlist-3">
    <w:name w:val="numlist-3"/>
    <w:pPr>
      <w:ind w:left="360" w:hanging="360"/>
    </w:pPr>
    <w:rPr>
      <w:noProof/>
    </w:rPr>
  </w:style>
  <w:style w:type="paragraph" w:customStyle="1" w:styleId="secondans">
    <w:name w:val="secondans"/>
    <w:pPr>
      <w:spacing w:before="180" w:after="60"/>
    </w:pPr>
    <w:rPr>
      <w:noProof/>
    </w:rPr>
  </w:style>
  <w:style w:type="paragraph" w:styleId="BodyText2">
    <w:name w:val="Body Text 2"/>
    <w:basedOn w:val="Normal"/>
    <w:pPr>
      <w:tabs>
        <w:tab w:val="right" w:pos="4800"/>
        <w:tab w:val="left" w:pos="5040"/>
      </w:tabs>
      <w:spacing w:before="120"/>
    </w:pPr>
    <w:rPr>
      <w:rFonts w:ascii="Frutiger 55 Roman" w:hAnsi="Frutiger 55 Roman"/>
      <w:snapToGrid w:val="0"/>
      <w:sz w:val="18"/>
    </w:rPr>
  </w:style>
  <w:style w:type="paragraph" w:customStyle="1" w:styleId="Title1">
    <w:name w:val="Title1"/>
    <w:basedOn w:val="Normal"/>
    <w:next w:val="name"/>
    <w:pPr>
      <w:spacing w:before="120"/>
    </w:pPr>
    <w:rPr>
      <w:rFonts w:ascii="Helvetica" w:hAnsi="Helvetica"/>
      <w:b/>
      <w:sz w:val="18"/>
    </w:rPr>
  </w:style>
  <w:style w:type="paragraph" w:customStyle="1" w:styleId="name1">
    <w:name w:val="name1"/>
    <w:rPr>
      <w:rFonts w:ascii="Helvetica" w:hAnsi="Helvetica"/>
      <w:b/>
      <w:noProof/>
      <w:sz w:val="16"/>
    </w:rPr>
  </w:style>
  <w:style w:type="paragraph" w:customStyle="1" w:styleId="name2">
    <w:name w:val="name2"/>
    <w:pPr>
      <w:spacing w:after="100"/>
    </w:pPr>
    <w:rPr>
      <w:rFonts w:ascii="Helvetica" w:hAnsi="Helvetica"/>
      <w:noProof/>
      <w:sz w:val="16"/>
    </w:rPr>
  </w:style>
  <w:style w:type="paragraph" w:customStyle="1" w:styleId="copyright">
    <w:name w:val="copyright"/>
    <w:rPr>
      <w:rFonts w:ascii="Helvetica" w:hAnsi="Helvetica"/>
      <w:noProof/>
      <w:color w:val="000000"/>
      <w:sz w:val="16"/>
    </w:rPr>
  </w:style>
  <w:style w:type="paragraph" w:customStyle="1" w:styleId="au-name">
    <w:name w:val="au-name"/>
    <w:pPr>
      <w:jc w:val="center"/>
    </w:pPr>
    <w:rPr>
      <w:rFonts w:ascii="Helvetica" w:hAnsi="Helvetica"/>
      <w:noProof/>
    </w:rPr>
  </w:style>
  <w:style w:type="paragraph" w:customStyle="1" w:styleId="conentry">
    <w:name w:val="conentry"/>
    <w:pPr>
      <w:tabs>
        <w:tab w:val="left" w:pos="2160"/>
        <w:tab w:val="right" w:leader="dot" w:pos="9360"/>
      </w:tabs>
      <w:spacing w:after="120"/>
    </w:pPr>
    <w:rPr>
      <w:rFonts w:ascii="Helvetica" w:hAnsi="Helvetica"/>
      <w:noProof/>
    </w:rPr>
  </w:style>
  <w:style w:type="paragraph" w:customStyle="1" w:styleId="fm-head">
    <w:name w:val="fm-head"/>
    <w:pPr>
      <w:spacing w:after="520"/>
      <w:jc w:val="center"/>
    </w:pPr>
    <w:rPr>
      <w:rFonts w:ascii="Helvetica" w:hAnsi="Helvetica"/>
      <w:b/>
      <w:noProof/>
      <w:sz w:val="32"/>
    </w:rPr>
  </w:style>
  <w:style w:type="paragraph" w:customStyle="1" w:styleId="conentry-2">
    <w:name w:val="conentry-2"/>
    <w:basedOn w:val="conentry"/>
  </w:style>
  <w:style w:type="paragraph" w:customStyle="1" w:styleId="fm-para">
    <w:name w:val="fm-para"/>
    <w:rPr>
      <w:rFonts w:ascii="Helvetica" w:hAnsi="Helvetica"/>
      <w:noProof/>
    </w:rPr>
  </w:style>
  <w:style w:type="paragraph" w:customStyle="1" w:styleId="fm-head2">
    <w:name w:val="fm-head2"/>
    <w:pPr>
      <w:spacing w:after="120"/>
    </w:pPr>
    <w:rPr>
      <w:rFonts w:ascii="Helvetica" w:hAnsi="Helvetica"/>
      <w:b/>
      <w:noProof/>
      <w:sz w:val="24"/>
      <w:u w:val="single"/>
    </w:rPr>
  </w:style>
  <w:style w:type="paragraph" w:customStyle="1" w:styleId="fm-list">
    <w:name w:val="fm-list"/>
    <w:pPr>
      <w:ind w:left="720" w:hanging="360"/>
    </w:pPr>
    <w:rPr>
      <w:rFonts w:ascii="Helvetica" w:hAnsi="Helvetica"/>
      <w:noProof/>
    </w:rPr>
  </w:style>
  <w:style w:type="paragraph" w:customStyle="1" w:styleId="spec">
    <w:name w:val="spec"/>
    <w:pPr>
      <w:spacing w:before="240" w:after="120"/>
      <w:jc w:val="center"/>
    </w:pPr>
    <w:rPr>
      <w:rFonts w:ascii="Helvetica-Normal" w:hAnsi="Helvetica-Normal"/>
      <w:b/>
      <w:noProof/>
    </w:rPr>
  </w:style>
  <w:style w:type="paragraph" w:customStyle="1" w:styleId="bl-alphlist">
    <w:name w:val="bl-alphlist"/>
    <w:pPr>
      <w:spacing w:before="240" w:after="120"/>
      <w:ind w:left="360" w:hanging="360"/>
    </w:pPr>
    <w:rPr>
      <w:noProof/>
    </w:rPr>
  </w:style>
  <w:style w:type="paragraph" w:customStyle="1" w:styleId="italicpara">
    <w:name w:val="italicpara"/>
    <w:pPr>
      <w:spacing w:before="160" w:after="160"/>
    </w:pPr>
    <w:rPr>
      <w:noProof/>
    </w:rPr>
  </w:style>
  <w:style w:type="paragraph" w:customStyle="1" w:styleId="ct">
    <w:name w:val="ct"/>
    <w:pPr>
      <w:spacing w:before="240"/>
      <w:jc w:val="center"/>
    </w:pPr>
    <w:rPr>
      <w:rFonts w:ascii="Helvetica-Normal" w:hAnsi="Helvetica-Normal"/>
      <w:b/>
      <w:noProof/>
      <w:sz w:val="28"/>
    </w:rPr>
  </w:style>
  <w:style w:type="paragraph" w:customStyle="1" w:styleId="ColCRMCChoices">
    <w:name w:val="ColCRMCChoices"/>
    <w:basedOn w:val="Normal"/>
    <w:pPr>
      <w:ind w:left="972" w:hanging="300"/>
    </w:pPr>
    <w:rPr>
      <w:rFonts w:ascii="Times" w:hAnsi="Times"/>
    </w:rPr>
  </w:style>
  <w:style w:type="paragraph" w:customStyle="1" w:styleId="MCspace">
    <w:name w:val="MCspace"/>
    <w:basedOn w:val="Normal"/>
    <w:next w:val="Normal"/>
    <w:pPr>
      <w:ind w:left="684"/>
    </w:pPr>
    <w:rPr>
      <w:rFonts w:ascii="Times" w:hAnsi="Times"/>
      <w:sz w:val="8"/>
    </w:rPr>
  </w:style>
  <w:style w:type="paragraph" w:customStyle="1" w:styleId="h10">
    <w:name w:val="h1"/>
    <w:pPr>
      <w:spacing w:before="240"/>
    </w:pPr>
    <w:rPr>
      <w:b/>
      <w:i/>
      <w:noProof/>
      <w:sz w:val="24"/>
    </w:rPr>
  </w:style>
  <w:style w:type="paragraph" w:customStyle="1" w:styleId="choice-2">
    <w:name w:val="choice-2"/>
    <w:pPr>
      <w:tabs>
        <w:tab w:val="left" w:pos="864"/>
      </w:tabs>
      <w:ind w:left="864" w:hanging="360"/>
    </w:pPr>
  </w:style>
  <w:style w:type="paragraph" w:customStyle="1" w:styleId="fig-t">
    <w:name w:val="fig-t"/>
    <w:pPr>
      <w:spacing w:before="240" w:after="120"/>
      <w:jc w:val="center"/>
    </w:pPr>
    <w:rPr>
      <w:rFonts w:ascii="Helvetica-Normal" w:hAnsi="Helvetica-Normal"/>
      <w:b/>
      <w:noProof/>
      <w:sz w:val="24"/>
    </w:rPr>
  </w:style>
  <w:style w:type="paragraph" w:customStyle="1" w:styleId="tch">
    <w:name w:val="tch"/>
    <w:pPr>
      <w:jc w:val="center"/>
    </w:pPr>
    <w:rPr>
      <w:rFonts w:ascii="Helvetica-Normal" w:hAnsi="Helvetica-Normal"/>
      <w:noProof/>
    </w:rPr>
  </w:style>
  <w:style w:type="paragraph" w:customStyle="1" w:styleId="tbt">
    <w:name w:val="tbt"/>
    <w:rPr>
      <w:rFonts w:ascii="Helvetica-Normal" w:hAnsi="Helvetica-Normal"/>
      <w:noProof/>
    </w:rPr>
  </w:style>
  <w:style w:type="paragraph" w:customStyle="1" w:styleId="ans-c-1">
    <w:name w:val="ans-c-1"/>
    <w:pPr>
      <w:spacing w:before="240"/>
    </w:pPr>
    <w:rPr>
      <w:noProof/>
    </w:rPr>
  </w:style>
  <w:style w:type="paragraph" w:customStyle="1" w:styleId="ans-c-2">
    <w:name w:val="ans-c-2"/>
    <w:pPr>
      <w:spacing w:before="240" w:after="60"/>
      <w:ind w:left="504" w:hanging="504"/>
    </w:pPr>
  </w:style>
  <w:style w:type="paragraph" w:customStyle="1" w:styleId="NL-TD05">
    <w:name w:val="NL-TD05"/>
    <w:basedOn w:val="Normal"/>
    <w:link w:val="NL-TD05Char"/>
    <w:pPr>
      <w:spacing w:line="260" w:lineRule="exact"/>
      <w:ind w:left="720" w:hanging="504"/>
    </w:pPr>
  </w:style>
  <w:style w:type="paragraph" w:customStyle="1" w:styleId="NL-TD05-PARA">
    <w:name w:val="NL-TD05-PARA"/>
    <w:basedOn w:val="NL-TD05"/>
    <w:pPr>
      <w:spacing w:before="0"/>
      <w:ind w:firstLine="360"/>
    </w:pPr>
  </w:style>
  <w:style w:type="paragraph" w:customStyle="1" w:styleId="NL-TD05-L">
    <w:name w:val="NL-TD05-L"/>
    <w:basedOn w:val="NL-TD05"/>
    <w:link w:val="NL-TD05-LChar"/>
    <w:pPr>
      <w:ind w:left="1080" w:hanging="360"/>
    </w:pPr>
  </w:style>
  <w:style w:type="character" w:styleId="Hyperlink">
    <w:name w:val="Hyperlink"/>
    <w:rPr>
      <w:color w:val="0000FF"/>
      <w:u w:val="single"/>
    </w:rPr>
  </w:style>
  <w:style w:type="paragraph" w:styleId="BodyTextIndent">
    <w:name w:val="Body Text Indent"/>
    <w:basedOn w:val="Normal"/>
    <w:pPr>
      <w:ind w:left="1440"/>
    </w:pPr>
  </w:style>
  <w:style w:type="paragraph" w:customStyle="1" w:styleId="Answer">
    <w:name w:val="Answer"/>
    <w:basedOn w:val="NL-TD05-L"/>
    <w:link w:val="AnswerChar"/>
    <w:qFormat/>
    <w:rsid w:val="00BC517D"/>
  </w:style>
  <w:style w:type="paragraph" w:customStyle="1" w:styleId="AnswerFirst">
    <w:name w:val="Answer First"/>
    <w:basedOn w:val="NL-TD05"/>
    <w:link w:val="AnswerFirstChar"/>
    <w:qFormat/>
    <w:rsid w:val="00571E2F"/>
    <w:pPr>
      <w:tabs>
        <w:tab w:val="left" w:pos="720"/>
        <w:tab w:val="left" w:pos="1080"/>
      </w:tabs>
      <w:ind w:left="1080" w:hanging="864"/>
    </w:pPr>
    <w:rPr>
      <w:rFonts w:asciiTheme="minorHAnsi" w:eastAsia="Arial Unicode MS" w:hAnsiTheme="minorHAnsi" w:cstheme="minorHAnsi"/>
    </w:rPr>
  </w:style>
  <w:style w:type="character" w:customStyle="1" w:styleId="NL-TD05Char">
    <w:name w:val="NL-TD05 Char"/>
    <w:basedOn w:val="DefaultParagraphFont"/>
    <w:link w:val="NL-TD05"/>
    <w:rsid w:val="00F9763B"/>
    <w:rPr>
      <w:sz w:val="24"/>
    </w:rPr>
  </w:style>
  <w:style w:type="character" w:customStyle="1" w:styleId="NL-TD05-LChar">
    <w:name w:val="NL-TD05-L Char"/>
    <w:basedOn w:val="NL-TD05Char"/>
    <w:link w:val="NL-TD05-L"/>
    <w:rsid w:val="00F9763B"/>
    <w:rPr>
      <w:sz w:val="24"/>
    </w:rPr>
  </w:style>
  <w:style w:type="character" w:customStyle="1" w:styleId="AnswerChar">
    <w:name w:val="Answer Char"/>
    <w:basedOn w:val="NL-TD05-LChar"/>
    <w:link w:val="Answer"/>
    <w:rsid w:val="00BC517D"/>
    <w:rPr>
      <w:sz w:val="24"/>
    </w:rPr>
  </w:style>
  <w:style w:type="character" w:customStyle="1" w:styleId="AnswerFirstChar">
    <w:name w:val="Answer First Char"/>
    <w:basedOn w:val="NL-TD05Char"/>
    <w:link w:val="AnswerFirst"/>
    <w:rsid w:val="00571E2F"/>
    <w:rPr>
      <w:rFonts w:asciiTheme="minorHAnsi" w:eastAsia="Arial Unicode MS" w:hAnsiTheme="minorHAnsi" w:cstheme="minorHAnsi"/>
      <w:sz w:val="24"/>
    </w:rPr>
  </w:style>
  <w:style w:type="character" w:styleId="FollowedHyperlink">
    <w:name w:val="FollowedHyperlink"/>
    <w:basedOn w:val="DefaultParagraphFont"/>
    <w:rsid w:val="00D96894"/>
    <w:rPr>
      <w:color w:val="800080" w:themeColor="followedHyperlink"/>
      <w:u w:val="single"/>
    </w:rPr>
  </w:style>
  <w:style w:type="paragraph" w:styleId="ListParagraph">
    <w:name w:val="List Paragraph"/>
    <w:basedOn w:val="Normal"/>
    <w:uiPriority w:val="34"/>
    <w:qFormat/>
    <w:rsid w:val="004759E5"/>
    <w:pPr>
      <w:ind w:left="720" w:hanging="50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65864"/>
    <w:pPr>
      <w:spacing w:before="200"/>
      <w:jc w:val="both"/>
    </w:pPr>
    <w:rPr>
      <w:noProo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NCT">
    <w:name w:val="CN/CT"/>
    <w:basedOn w:val="Title"/>
    <w:pPr>
      <w:tabs>
        <w:tab w:val="left" w:pos="2160"/>
      </w:tabs>
      <w:spacing w:before="0" w:after="0" w:line="420" w:lineRule="exact"/>
      <w:ind w:left="2160" w:hanging="2160"/>
      <w:outlineLvl w:val="9"/>
    </w:pPr>
    <w:rPr>
      <w:rFonts w:ascii="Helvetica" w:hAnsi="Helvetica"/>
      <w:caps/>
      <w:kern w:val="0"/>
      <w:sz w:val="30"/>
    </w:rPr>
  </w:style>
  <w:style w:type="paragraph" w:customStyle="1" w:styleId="H1">
    <w:name w:val="H1"/>
    <w:pPr>
      <w:spacing w:before="240" w:after="120"/>
    </w:pPr>
    <w:rPr>
      <w:rFonts w:ascii="Helvetica-Normal" w:hAnsi="Helvetica-Normal"/>
      <w:b/>
      <w:noProof/>
      <w:color w:val="000000"/>
      <w:sz w:val="24"/>
    </w:rPr>
  </w:style>
  <w:style w:type="paragraph" w:customStyle="1" w:styleId="NL">
    <w:name w:val="NL"/>
    <w:basedOn w:val="HLNormal"/>
    <w:pPr>
      <w:tabs>
        <w:tab w:val="right" w:pos="360"/>
        <w:tab w:val="left" w:pos="540"/>
        <w:tab w:val="left" w:pos="900"/>
      </w:tabs>
      <w:ind w:left="547" w:hanging="547"/>
    </w:pPr>
  </w:style>
  <w:style w:type="paragraph" w:customStyle="1" w:styleId="NL-sub">
    <w:name w:val="NL-sub"/>
    <w:basedOn w:val="NL"/>
    <w:pPr>
      <w:tabs>
        <w:tab w:val="left" w:pos="1267"/>
      </w:tabs>
      <w:ind w:left="900" w:hanging="900"/>
    </w:pPr>
  </w:style>
  <w:style w:type="paragraph" w:customStyle="1" w:styleId="HLNormal">
    <w:name w:val="HL Normal"/>
    <w:pPr>
      <w:tabs>
        <w:tab w:val="left" w:pos="360"/>
      </w:tabs>
      <w:spacing w:line="260" w:lineRule="exact"/>
      <w:jc w:val="both"/>
    </w:pPr>
    <w:rPr>
      <w:rFonts w:ascii="Times" w:hAnsi="Times"/>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SectionHeads">
    <w:name w:val="Section Heads"/>
    <w:basedOn w:val="H1"/>
    <w:pPr>
      <w:tabs>
        <w:tab w:val="left" w:pos="600"/>
      </w:tabs>
    </w:pPr>
    <w:rPr>
      <w:rFonts w:ascii="Arial" w:hAnsi="Arial"/>
      <w:caps/>
      <w:snapToGrid w:val="0"/>
    </w:rPr>
  </w:style>
  <w:style w:type="paragraph" w:styleId="Title">
    <w:name w:val="Title"/>
    <w:basedOn w:val="Normal"/>
    <w:qFormat/>
    <w:pPr>
      <w:spacing w:before="240" w:after="60"/>
      <w:jc w:val="center"/>
      <w:outlineLvl w:val="0"/>
    </w:pPr>
    <w:rPr>
      <w:rFonts w:ascii="Arial" w:hAnsi="Arial"/>
      <w:b/>
      <w:kern w:val="28"/>
      <w:sz w:val="32"/>
    </w:rPr>
  </w:style>
  <w:style w:type="paragraph" w:styleId="BalloonText">
    <w:name w:val="Balloon Text"/>
    <w:basedOn w:val="Normal"/>
    <w:semiHidden/>
    <w:rPr>
      <w:rFonts w:ascii="Tahoma" w:hAnsi="Tahoma"/>
      <w:sz w:val="16"/>
    </w:rPr>
  </w:style>
  <w:style w:type="character" w:styleId="PageNumber">
    <w:name w:val="page number"/>
    <w:basedOn w:val="DefaultParagraphFont"/>
  </w:style>
  <w:style w:type="paragraph" w:styleId="EndnoteText">
    <w:name w:val="endnote text"/>
    <w:basedOn w:val="Normal"/>
    <w:semiHidden/>
    <w:rPr>
      <w:rFonts w:ascii="CG Times (W1)" w:hAnsi="CG Times (W1)"/>
    </w:rPr>
  </w:style>
  <w:style w:type="paragraph" w:styleId="PlainText">
    <w:name w:val="Plain Text"/>
    <w:basedOn w:val="Normal"/>
    <w:rPr>
      <w:rFonts w:ascii="Courier New" w:hAnsi="Courier New"/>
    </w:rPr>
  </w:style>
  <w:style w:type="character" w:customStyle="1" w:styleId="MTEquationSection">
    <w:name w:val="MTEquationSection"/>
    <w:rPr>
      <w:rFonts w:ascii="Times New Roman" w:hAnsi="Times New Roman"/>
      <w:vanish w:val="0"/>
      <w:color w:val="FF0000"/>
      <w:sz w:val="22"/>
    </w:rPr>
  </w:style>
  <w:style w:type="paragraph" w:customStyle="1" w:styleId="name">
    <w:name w:val="name"/>
    <w:pPr>
      <w:jc w:val="center"/>
    </w:pPr>
    <w:rPr>
      <w:rFonts w:ascii="Helvetica" w:hAnsi="Helvetica"/>
      <w:b/>
      <w:noProof/>
      <w:sz w:val="24"/>
    </w:rPr>
  </w:style>
  <w:style w:type="paragraph" w:customStyle="1" w:styleId="ColShortQxCRFirst">
    <w:name w:val="ColShortQxCRFirst"/>
    <w:basedOn w:val="Normal"/>
    <w:next w:val="Normal"/>
    <w:pPr>
      <w:tabs>
        <w:tab w:val="decimal" w:pos="432"/>
      </w:tabs>
      <w:ind w:left="684" w:hanging="684"/>
    </w:pPr>
    <w:rPr>
      <w:rFonts w:ascii="Times" w:hAnsi="Times"/>
    </w:rPr>
  </w:style>
  <w:style w:type="paragraph" w:customStyle="1" w:styleId="TF">
    <w:name w:val="T/F"/>
    <w:pPr>
      <w:tabs>
        <w:tab w:val="left" w:pos="720"/>
        <w:tab w:val="left" w:pos="1440"/>
        <w:tab w:val="left" w:pos="2790"/>
        <w:tab w:val="left" w:pos="4050"/>
        <w:tab w:val="left" w:pos="5580"/>
      </w:tabs>
      <w:ind w:left="360" w:hanging="360"/>
    </w:pPr>
    <w:rPr>
      <w:noProof/>
      <w:color w:val="000000"/>
    </w:rPr>
  </w:style>
  <w:style w:type="paragraph" w:customStyle="1" w:styleId="ans">
    <w:name w:val="ans"/>
    <w:pPr>
      <w:tabs>
        <w:tab w:val="left" w:pos="720"/>
        <w:tab w:val="left" w:pos="1440"/>
        <w:tab w:val="left" w:pos="2790"/>
        <w:tab w:val="left" w:pos="4050"/>
        <w:tab w:val="left" w:pos="5580"/>
        <w:tab w:val="left" w:pos="7114"/>
      </w:tabs>
      <w:spacing w:before="120" w:after="240"/>
    </w:pPr>
    <w:rPr>
      <w:noProof/>
      <w:color w:val="000000"/>
    </w:rPr>
  </w:style>
  <w:style w:type="paragraph" w:customStyle="1" w:styleId="ans-above-head">
    <w:name w:val="ans-above-head"/>
    <w:basedOn w:val="ans"/>
    <w:pPr>
      <w:spacing w:after="0"/>
    </w:pPr>
  </w:style>
  <w:style w:type="paragraph" w:customStyle="1" w:styleId="variable-head">
    <w:name w:val="variable-head"/>
    <w:pPr>
      <w:spacing w:before="240"/>
      <w:ind w:left="360"/>
    </w:pPr>
    <w:rPr>
      <w:b/>
      <w:noProof/>
    </w:rPr>
  </w:style>
  <w:style w:type="paragraph" w:customStyle="1" w:styleId="question">
    <w:name w:val="question"/>
    <w:pPr>
      <w:ind w:left="360" w:hanging="360"/>
    </w:pPr>
    <w:rPr>
      <w:noProof/>
      <w:color w:val="000000"/>
    </w:rPr>
  </w:style>
  <w:style w:type="paragraph" w:customStyle="1" w:styleId="choice">
    <w:name w:val="choice"/>
    <w:pPr>
      <w:tabs>
        <w:tab w:val="left" w:pos="634"/>
      </w:tabs>
      <w:ind w:left="634" w:hanging="274"/>
    </w:pPr>
    <w:rPr>
      <w:noProof/>
      <w:color w:val="000000"/>
    </w:rPr>
  </w:style>
  <w:style w:type="paragraph" w:customStyle="1" w:styleId="solutionTC">
    <w:name w:val="solution(T:C)"/>
    <w:pPr>
      <w:tabs>
        <w:tab w:val="left" w:pos="720"/>
        <w:tab w:val="left" w:pos="1440"/>
        <w:tab w:val="left" w:pos="2790"/>
        <w:tab w:val="left" w:pos="4050"/>
        <w:tab w:val="left" w:pos="5580"/>
      </w:tabs>
      <w:spacing w:before="40" w:after="40"/>
    </w:pPr>
    <w:rPr>
      <w:noProof/>
      <w:color w:val="000000"/>
    </w:rPr>
  </w:style>
  <w:style w:type="paragraph" w:customStyle="1" w:styleId="solution">
    <w:name w:val="solution"/>
    <w:pPr>
      <w:spacing w:after="240"/>
      <w:ind w:left="274"/>
    </w:pPr>
    <w:rPr>
      <w:noProof/>
      <w:color w:val="000000"/>
    </w:rPr>
  </w:style>
  <w:style w:type="paragraph" w:customStyle="1" w:styleId="skills-1">
    <w:name w:val="skills-1"/>
    <w:pPr>
      <w:tabs>
        <w:tab w:val="left" w:pos="2160"/>
        <w:tab w:val="left" w:pos="4320"/>
        <w:tab w:val="left" w:pos="5846"/>
        <w:tab w:val="left" w:pos="7200"/>
      </w:tabs>
      <w:spacing w:before="120" w:after="120"/>
      <w:ind w:left="360"/>
    </w:pPr>
    <w:rPr>
      <w:noProof/>
      <w:color w:val="000000"/>
    </w:rPr>
  </w:style>
  <w:style w:type="paragraph" w:customStyle="1" w:styleId="skills-2">
    <w:name w:val="skills-2"/>
    <w:pPr>
      <w:tabs>
        <w:tab w:val="left" w:pos="720"/>
        <w:tab w:val="left" w:pos="1440"/>
        <w:tab w:val="left" w:pos="2790"/>
        <w:tab w:val="left" w:pos="4050"/>
        <w:tab w:val="left" w:pos="5580"/>
      </w:tabs>
      <w:ind w:left="360"/>
    </w:pPr>
    <w:rPr>
      <w:noProof/>
      <w:color w:val="000000"/>
    </w:rPr>
  </w:style>
  <w:style w:type="paragraph" w:customStyle="1" w:styleId="variables">
    <w:name w:val="variables"/>
    <w:pPr>
      <w:tabs>
        <w:tab w:val="left" w:pos="1800"/>
      </w:tabs>
      <w:ind w:left="360"/>
    </w:pPr>
    <w:rPr>
      <w:noProof/>
    </w:rPr>
  </w:style>
  <w:style w:type="paragraph" w:customStyle="1" w:styleId="instruction-head">
    <w:name w:val="instruction-head"/>
    <w:pPr>
      <w:spacing w:before="240" w:after="60"/>
    </w:pPr>
    <w:rPr>
      <w:b/>
      <w:noProof/>
      <w:sz w:val="24"/>
      <w:u w:val="single"/>
    </w:rPr>
  </w:style>
  <w:style w:type="paragraph" w:customStyle="1" w:styleId="instructions">
    <w:name w:val="instructions"/>
    <w:pPr>
      <w:spacing w:line="260" w:lineRule="exact"/>
    </w:pPr>
    <w:rPr>
      <w:noProof/>
      <w:sz w:val="22"/>
    </w:rPr>
  </w:style>
  <w:style w:type="paragraph" w:customStyle="1" w:styleId="chapNo">
    <w:name w:val="chapNo."/>
    <w:pPr>
      <w:jc w:val="center"/>
    </w:pPr>
    <w:rPr>
      <w:rFonts w:ascii="Helvetica-Normal" w:hAnsi="Helvetica-Normal"/>
      <w:b/>
      <w:caps/>
      <w:noProof/>
      <w:sz w:val="28"/>
    </w:rPr>
  </w:style>
  <w:style w:type="paragraph" w:customStyle="1" w:styleId="verso-runninghead">
    <w:name w:val="verso-runninghead"/>
    <w:pPr>
      <w:ind w:left="547"/>
    </w:pPr>
    <w:rPr>
      <w:noProof/>
    </w:rPr>
  </w:style>
  <w:style w:type="paragraph" w:customStyle="1" w:styleId="recto-runninhead">
    <w:name w:val="recto-runninhead"/>
    <w:pPr>
      <w:ind w:right="547"/>
      <w:jc w:val="right"/>
    </w:pPr>
    <w:rPr>
      <w:noProof/>
    </w:rPr>
  </w:style>
  <w:style w:type="paragraph" w:customStyle="1" w:styleId="chapOnline">
    <w:name w:val="chapOnline"/>
    <w:pPr>
      <w:spacing w:after="120"/>
      <w:jc w:val="center"/>
    </w:pPr>
    <w:rPr>
      <w:b/>
      <w:noProof/>
      <w:sz w:val="24"/>
      <w:u w:val="single"/>
    </w:rPr>
  </w:style>
  <w:style w:type="paragraph" w:customStyle="1" w:styleId="QUESTIONS-2">
    <w:name w:val="QUESTIONS-2"/>
    <w:pPr>
      <w:spacing w:before="240" w:after="120"/>
      <w:ind w:left="360" w:hanging="360"/>
    </w:pPr>
    <w:rPr>
      <w:caps/>
      <w:noProof/>
    </w:rPr>
  </w:style>
  <w:style w:type="paragraph" w:customStyle="1" w:styleId="H1-2">
    <w:name w:val="H1-2"/>
    <w:pPr>
      <w:spacing w:before="280" w:after="120"/>
    </w:pPr>
    <w:rPr>
      <w:rFonts w:ascii="Helvetica" w:hAnsi="Helvetica"/>
      <w:b/>
      <w:noProof/>
      <w:sz w:val="28"/>
    </w:rPr>
  </w:style>
  <w:style w:type="paragraph" w:customStyle="1" w:styleId="noindentpara">
    <w:name w:val="noindentpara"/>
    <w:autoRedefine/>
    <w:rsid w:val="00965864"/>
    <w:pPr>
      <w:spacing w:before="200"/>
      <w:jc w:val="both"/>
    </w:pPr>
    <w:rPr>
      <w:noProof/>
      <w:sz w:val="24"/>
    </w:rPr>
  </w:style>
  <w:style w:type="paragraph" w:customStyle="1" w:styleId="H2">
    <w:name w:val="H2"/>
    <w:pPr>
      <w:spacing w:before="240"/>
      <w:jc w:val="center"/>
    </w:pPr>
    <w:rPr>
      <w:rFonts w:ascii="Helvetica" w:hAnsi="Helvetica"/>
      <w:b/>
      <w:noProof/>
      <w:sz w:val="24"/>
    </w:rPr>
  </w:style>
  <w:style w:type="paragraph" w:customStyle="1" w:styleId="box-text1">
    <w:name w:val="box-text1"/>
    <w:pPr>
      <w:spacing w:before="60"/>
    </w:pPr>
    <w:rPr>
      <w:b/>
      <w:noProof/>
    </w:rPr>
  </w:style>
  <w:style w:type="paragraph" w:customStyle="1" w:styleId="noindentpara-1">
    <w:name w:val="noindentpara-1"/>
    <w:pPr>
      <w:spacing w:before="240" w:after="120"/>
    </w:pPr>
    <w:rPr>
      <w:b/>
      <w:noProof/>
    </w:rPr>
  </w:style>
  <w:style w:type="paragraph" w:customStyle="1" w:styleId="numlist-1">
    <w:name w:val="numlist-1"/>
    <w:pPr>
      <w:spacing w:after="120"/>
      <w:ind w:left="360" w:hanging="360"/>
    </w:pPr>
    <w:rPr>
      <w:noProof/>
    </w:rPr>
  </w:style>
  <w:style w:type="paragraph" w:customStyle="1" w:styleId="numlist-cont">
    <w:name w:val="numlist-cont"/>
    <w:basedOn w:val="numlist-1"/>
    <w:pPr>
      <w:spacing w:after="0"/>
    </w:pPr>
  </w:style>
  <w:style w:type="paragraph" w:customStyle="1" w:styleId="indentpara">
    <w:name w:val="indentpara"/>
    <w:basedOn w:val="noindentpara"/>
    <w:pPr>
      <w:ind w:firstLine="360"/>
    </w:pPr>
  </w:style>
  <w:style w:type="paragraph" w:customStyle="1" w:styleId="box-text2">
    <w:name w:val="box-text2"/>
    <w:pPr>
      <w:ind w:left="360" w:hanging="360"/>
    </w:pPr>
    <w:rPr>
      <w:b/>
      <w:noProof/>
    </w:rPr>
  </w:style>
  <w:style w:type="paragraph" w:customStyle="1" w:styleId="box-text3">
    <w:name w:val="box-text3"/>
    <w:pPr>
      <w:spacing w:before="40" w:after="80"/>
      <w:jc w:val="center"/>
    </w:pPr>
    <w:rPr>
      <w:b/>
      <w:noProof/>
    </w:rPr>
  </w:style>
  <w:style w:type="paragraph" w:customStyle="1" w:styleId="box-text4">
    <w:name w:val="box-text4"/>
    <w:pPr>
      <w:spacing w:after="40"/>
    </w:pPr>
    <w:rPr>
      <w:noProof/>
      <w:u w:val="single"/>
    </w:rPr>
  </w:style>
  <w:style w:type="paragraph" w:customStyle="1" w:styleId="box-list">
    <w:name w:val="box-list"/>
    <w:pPr>
      <w:ind w:left="720" w:hanging="720"/>
    </w:pPr>
    <w:rPr>
      <w:noProof/>
    </w:rPr>
  </w:style>
  <w:style w:type="paragraph" w:customStyle="1" w:styleId="bl-list">
    <w:name w:val="bl-list"/>
    <w:pPr>
      <w:numPr>
        <w:numId w:val="1"/>
      </w:numPr>
    </w:pPr>
    <w:rPr>
      <w:noProof/>
    </w:rPr>
  </w:style>
  <w:style w:type="paragraph" w:customStyle="1" w:styleId="section">
    <w:name w:val="section"/>
    <w:pPr>
      <w:spacing w:before="320" w:after="120"/>
    </w:pPr>
    <w:rPr>
      <w:b/>
      <w:noProof/>
      <w:sz w:val="32"/>
    </w:rPr>
  </w:style>
  <w:style w:type="paragraph" w:customStyle="1" w:styleId="questionsrelating">
    <w:name w:val="questionsrelating"/>
    <w:pPr>
      <w:spacing w:before="240"/>
      <w:jc w:val="center"/>
    </w:pPr>
    <w:rPr>
      <w:i/>
      <w:noProof/>
    </w:rPr>
  </w:style>
  <w:style w:type="paragraph" w:customStyle="1" w:styleId="numlist-2">
    <w:name w:val="numlist-2"/>
    <w:pPr>
      <w:ind w:left="288" w:hanging="288"/>
    </w:pPr>
    <w:rPr>
      <w:b/>
      <w:noProof/>
    </w:rPr>
  </w:style>
  <w:style w:type="paragraph" w:customStyle="1" w:styleId="step">
    <w:name w:val="step"/>
    <w:pPr>
      <w:tabs>
        <w:tab w:val="left" w:pos="7920"/>
      </w:tabs>
      <w:ind w:left="547" w:hanging="547"/>
    </w:pPr>
    <w:rPr>
      <w:noProof/>
    </w:rPr>
  </w:style>
  <w:style w:type="paragraph" w:customStyle="1" w:styleId="numlist-3">
    <w:name w:val="numlist-3"/>
    <w:pPr>
      <w:ind w:left="360" w:hanging="360"/>
    </w:pPr>
    <w:rPr>
      <w:noProof/>
    </w:rPr>
  </w:style>
  <w:style w:type="paragraph" w:customStyle="1" w:styleId="secondans">
    <w:name w:val="secondans"/>
    <w:pPr>
      <w:spacing w:before="180" w:after="60"/>
    </w:pPr>
    <w:rPr>
      <w:noProof/>
    </w:rPr>
  </w:style>
  <w:style w:type="paragraph" w:styleId="BodyText2">
    <w:name w:val="Body Text 2"/>
    <w:basedOn w:val="Normal"/>
    <w:pPr>
      <w:tabs>
        <w:tab w:val="right" w:pos="4800"/>
        <w:tab w:val="left" w:pos="5040"/>
      </w:tabs>
      <w:spacing w:before="120"/>
    </w:pPr>
    <w:rPr>
      <w:rFonts w:ascii="Frutiger 55 Roman" w:hAnsi="Frutiger 55 Roman"/>
      <w:snapToGrid w:val="0"/>
      <w:sz w:val="18"/>
    </w:rPr>
  </w:style>
  <w:style w:type="paragraph" w:customStyle="1" w:styleId="Title1">
    <w:name w:val="Title1"/>
    <w:basedOn w:val="Normal"/>
    <w:next w:val="name"/>
    <w:pPr>
      <w:spacing w:before="120"/>
    </w:pPr>
    <w:rPr>
      <w:rFonts w:ascii="Helvetica" w:hAnsi="Helvetica"/>
      <w:b/>
      <w:sz w:val="18"/>
    </w:rPr>
  </w:style>
  <w:style w:type="paragraph" w:customStyle="1" w:styleId="name1">
    <w:name w:val="name1"/>
    <w:rPr>
      <w:rFonts w:ascii="Helvetica" w:hAnsi="Helvetica"/>
      <w:b/>
      <w:noProof/>
      <w:sz w:val="16"/>
    </w:rPr>
  </w:style>
  <w:style w:type="paragraph" w:customStyle="1" w:styleId="name2">
    <w:name w:val="name2"/>
    <w:pPr>
      <w:spacing w:after="100"/>
    </w:pPr>
    <w:rPr>
      <w:rFonts w:ascii="Helvetica" w:hAnsi="Helvetica"/>
      <w:noProof/>
      <w:sz w:val="16"/>
    </w:rPr>
  </w:style>
  <w:style w:type="paragraph" w:customStyle="1" w:styleId="copyright">
    <w:name w:val="copyright"/>
    <w:rPr>
      <w:rFonts w:ascii="Helvetica" w:hAnsi="Helvetica"/>
      <w:noProof/>
      <w:color w:val="000000"/>
      <w:sz w:val="16"/>
    </w:rPr>
  </w:style>
  <w:style w:type="paragraph" w:customStyle="1" w:styleId="au-name">
    <w:name w:val="au-name"/>
    <w:pPr>
      <w:jc w:val="center"/>
    </w:pPr>
    <w:rPr>
      <w:rFonts w:ascii="Helvetica" w:hAnsi="Helvetica"/>
      <w:noProof/>
    </w:rPr>
  </w:style>
  <w:style w:type="paragraph" w:customStyle="1" w:styleId="conentry">
    <w:name w:val="conentry"/>
    <w:pPr>
      <w:tabs>
        <w:tab w:val="left" w:pos="2160"/>
        <w:tab w:val="right" w:leader="dot" w:pos="9360"/>
      </w:tabs>
      <w:spacing w:after="120"/>
    </w:pPr>
    <w:rPr>
      <w:rFonts w:ascii="Helvetica" w:hAnsi="Helvetica"/>
      <w:noProof/>
    </w:rPr>
  </w:style>
  <w:style w:type="paragraph" w:customStyle="1" w:styleId="fm-head">
    <w:name w:val="fm-head"/>
    <w:pPr>
      <w:spacing w:after="520"/>
      <w:jc w:val="center"/>
    </w:pPr>
    <w:rPr>
      <w:rFonts w:ascii="Helvetica" w:hAnsi="Helvetica"/>
      <w:b/>
      <w:noProof/>
      <w:sz w:val="32"/>
    </w:rPr>
  </w:style>
  <w:style w:type="paragraph" w:customStyle="1" w:styleId="conentry-2">
    <w:name w:val="conentry-2"/>
    <w:basedOn w:val="conentry"/>
  </w:style>
  <w:style w:type="paragraph" w:customStyle="1" w:styleId="fm-para">
    <w:name w:val="fm-para"/>
    <w:rPr>
      <w:rFonts w:ascii="Helvetica" w:hAnsi="Helvetica"/>
      <w:noProof/>
    </w:rPr>
  </w:style>
  <w:style w:type="paragraph" w:customStyle="1" w:styleId="fm-head2">
    <w:name w:val="fm-head2"/>
    <w:pPr>
      <w:spacing w:after="120"/>
    </w:pPr>
    <w:rPr>
      <w:rFonts w:ascii="Helvetica" w:hAnsi="Helvetica"/>
      <w:b/>
      <w:noProof/>
      <w:sz w:val="24"/>
      <w:u w:val="single"/>
    </w:rPr>
  </w:style>
  <w:style w:type="paragraph" w:customStyle="1" w:styleId="fm-list">
    <w:name w:val="fm-list"/>
    <w:pPr>
      <w:ind w:left="720" w:hanging="360"/>
    </w:pPr>
    <w:rPr>
      <w:rFonts w:ascii="Helvetica" w:hAnsi="Helvetica"/>
      <w:noProof/>
    </w:rPr>
  </w:style>
  <w:style w:type="paragraph" w:customStyle="1" w:styleId="spec">
    <w:name w:val="spec"/>
    <w:pPr>
      <w:spacing w:before="240" w:after="120"/>
      <w:jc w:val="center"/>
    </w:pPr>
    <w:rPr>
      <w:rFonts w:ascii="Helvetica-Normal" w:hAnsi="Helvetica-Normal"/>
      <w:b/>
      <w:noProof/>
    </w:rPr>
  </w:style>
  <w:style w:type="paragraph" w:customStyle="1" w:styleId="bl-alphlist">
    <w:name w:val="bl-alphlist"/>
    <w:pPr>
      <w:spacing w:before="240" w:after="120"/>
      <w:ind w:left="360" w:hanging="360"/>
    </w:pPr>
    <w:rPr>
      <w:noProof/>
    </w:rPr>
  </w:style>
  <w:style w:type="paragraph" w:customStyle="1" w:styleId="italicpara">
    <w:name w:val="italicpara"/>
    <w:pPr>
      <w:spacing w:before="160" w:after="160"/>
    </w:pPr>
    <w:rPr>
      <w:noProof/>
    </w:rPr>
  </w:style>
  <w:style w:type="paragraph" w:customStyle="1" w:styleId="ct">
    <w:name w:val="ct"/>
    <w:pPr>
      <w:spacing w:before="240"/>
      <w:jc w:val="center"/>
    </w:pPr>
    <w:rPr>
      <w:rFonts w:ascii="Helvetica-Normal" w:hAnsi="Helvetica-Normal"/>
      <w:b/>
      <w:noProof/>
      <w:sz w:val="28"/>
    </w:rPr>
  </w:style>
  <w:style w:type="paragraph" w:customStyle="1" w:styleId="ColCRMCChoices">
    <w:name w:val="ColCRMCChoices"/>
    <w:basedOn w:val="Normal"/>
    <w:pPr>
      <w:ind w:left="972" w:hanging="300"/>
    </w:pPr>
    <w:rPr>
      <w:rFonts w:ascii="Times" w:hAnsi="Times"/>
    </w:rPr>
  </w:style>
  <w:style w:type="paragraph" w:customStyle="1" w:styleId="MCspace">
    <w:name w:val="MCspace"/>
    <w:basedOn w:val="Normal"/>
    <w:next w:val="Normal"/>
    <w:pPr>
      <w:ind w:left="684"/>
    </w:pPr>
    <w:rPr>
      <w:rFonts w:ascii="Times" w:hAnsi="Times"/>
      <w:sz w:val="8"/>
    </w:rPr>
  </w:style>
  <w:style w:type="paragraph" w:customStyle="1" w:styleId="h10">
    <w:name w:val="h1"/>
    <w:pPr>
      <w:spacing w:before="240"/>
    </w:pPr>
    <w:rPr>
      <w:b/>
      <w:i/>
      <w:noProof/>
      <w:sz w:val="24"/>
    </w:rPr>
  </w:style>
  <w:style w:type="paragraph" w:customStyle="1" w:styleId="choice-2">
    <w:name w:val="choice-2"/>
    <w:pPr>
      <w:tabs>
        <w:tab w:val="left" w:pos="864"/>
      </w:tabs>
      <w:ind w:left="864" w:hanging="360"/>
    </w:pPr>
  </w:style>
  <w:style w:type="paragraph" w:customStyle="1" w:styleId="fig-t">
    <w:name w:val="fig-t"/>
    <w:pPr>
      <w:spacing w:before="240" w:after="120"/>
      <w:jc w:val="center"/>
    </w:pPr>
    <w:rPr>
      <w:rFonts w:ascii="Helvetica-Normal" w:hAnsi="Helvetica-Normal"/>
      <w:b/>
      <w:noProof/>
      <w:sz w:val="24"/>
    </w:rPr>
  </w:style>
  <w:style w:type="paragraph" w:customStyle="1" w:styleId="tch">
    <w:name w:val="tch"/>
    <w:pPr>
      <w:jc w:val="center"/>
    </w:pPr>
    <w:rPr>
      <w:rFonts w:ascii="Helvetica-Normal" w:hAnsi="Helvetica-Normal"/>
      <w:noProof/>
    </w:rPr>
  </w:style>
  <w:style w:type="paragraph" w:customStyle="1" w:styleId="tbt">
    <w:name w:val="tbt"/>
    <w:rPr>
      <w:rFonts w:ascii="Helvetica-Normal" w:hAnsi="Helvetica-Normal"/>
      <w:noProof/>
    </w:rPr>
  </w:style>
  <w:style w:type="paragraph" w:customStyle="1" w:styleId="ans-c-1">
    <w:name w:val="ans-c-1"/>
    <w:pPr>
      <w:spacing w:before="240"/>
    </w:pPr>
    <w:rPr>
      <w:noProof/>
    </w:rPr>
  </w:style>
  <w:style w:type="paragraph" w:customStyle="1" w:styleId="ans-c-2">
    <w:name w:val="ans-c-2"/>
    <w:pPr>
      <w:spacing w:before="240" w:after="60"/>
      <w:ind w:left="504" w:hanging="504"/>
    </w:pPr>
  </w:style>
  <w:style w:type="paragraph" w:customStyle="1" w:styleId="NL-TD05">
    <w:name w:val="NL-TD05"/>
    <w:basedOn w:val="Normal"/>
    <w:link w:val="NL-TD05Char"/>
    <w:pPr>
      <w:spacing w:line="260" w:lineRule="exact"/>
      <w:ind w:left="720" w:hanging="504"/>
    </w:pPr>
  </w:style>
  <w:style w:type="paragraph" w:customStyle="1" w:styleId="NL-TD05-PARA">
    <w:name w:val="NL-TD05-PARA"/>
    <w:basedOn w:val="NL-TD05"/>
    <w:pPr>
      <w:spacing w:before="0"/>
      <w:ind w:firstLine="360"/>
    </w:pPr>
  </w:style>
  <w:style w:type="paragraph" w:customStyle="1" w:styleId="NL-TD05-L">
    <w:name w:val="NL-TD05-L"/>
    <w:basedOn w:val="NL-TD05"/>
    <w:link w:val="NL-TD05-LChar"/>
    <w:pPr>
      <w:ind w:left="1080" w:hanging="360"/>
    </w:pPr>
  </w:style>
  <w:style w:type="character" w:styleId="Hyperlink">
    <w:name w:val="Hyperlink"/>
    <w:rPr>
      <w:color w:val="0000FF"/>
      <w:u w:val="single"/>
    </w:rPr>
  </w:style>
  <w:style w:type="paragraph" w:styleId="BodyTextIndent">
    <w:name w:val="Body Text Indent"/>
    <w:basedOn w:val="Normal"/>
    <w:pPr>
      <w:ind w:left="1440"/>
    </w:pPr>
  </w:style>
  <w:style w:type="paragraph" w:customStyle="1" w:styleId="Answer">
    <w:name w:val="Answer"/>
    <w:basedOn w:val="NL-TD05-L"/>
    <w:link w:val="AnswerChar"/>
    <w:qFormat/>
    <w:rsid w:val="00BC517D"/>
  </w:style>
  <w:style w:type="paragraph" w:customStyle="1" w:styleId="AnswerFirst">
    <w:name w:val="Answer First"/>
    <w:basedOn w:val="NL-TD05"/>
    <w:link w:val="AnswerFirstChar"/>
    <w:qFormat/>
    <w:rsid w:val="00571E2F"/>
    <w:pPr>
      <w:tabs>
        <w:tab w:val="left" w:pos="720"/>
        <w:tab w:val="left" w:pos="1080"/>
      </w:tabs>
      <w:ind w:left="1080" w:hanging="864"/>
    </w:pPr>
    <w:rPr>
      <w:rFonts w:asciiTheme="minorHAnsi" w:eastAsia="Arial Unicode MS" w:hAnsiTheme="minorHAnsi" w:cstheme="minorHAnsi"/>
    </w:rPr>
  </w:style>
  <w:style w:type="character" w:customStyle="1" w:styleId="NL-TD05Char">
    <w:name w:val="NL-TD05 Char"/>
    <w:basedOn w:val="DefaultParagraphFont"/>
    <w:link w:val="NL-TD05"/>
    <w:rsid w:val="00F9763B"/>
    <w:rPr>
      <w:sz w:val="24"/>
    </w:rPr>
  </w:style>
  <w:style w:type="character" w:customStyle="1" w:styleId="NL-TD05-LChar">
    <w:name w:val="NL-TD05-L Char"/>
    <w:basedOn w:val="NL-TD05Char"/>
    <w:link w:val="NL-TD05-L"/>
    <w:rsid w:val="00F9763B"/>
    <w:rPr>
      <w:sz w:val="24"/>
    </w:rPr>
  </w:style>
  <w:style w:type="character" w:customStyle="1" w:styleId="AnswerChar">
    <w:name w:val="Answer Char"/>
    <w:basedOn w:val="NL-TD05-LChar"/>
    <w:link w:val="Answer"/>
    <w:rsid w:val="00BC517D"/>
    <w:rPr>
      <w:sz w:val="24"/>
    </w:rPr>
  </w:style>
  <w:style w:type="character" w:customStyle="1" w:styleId="AnswerFirstChar">
    <w:name w:val="Answer First Char"/>
    <w:basedOn w:val="NL-TD05Char"/>
    <w:link w:val="AnswerFirst"/>
    <w:rsid w:val="00571E2F"/>
    <w:rPr>
      <w:rFonts w:asciiTheme="minorHAnsi" w:eastAsia="Arial Unicode MS" w:hAnsiTheme="minorHAnsi" w:cstheme="minorHAnsi"/>
      <w:sz w:val="24"/>
    </w:rPr>
  </w:style>
  <w:style w:type="character" w:styleId="FollowedHyperlink">
    <w:name w:val="FollowedHyperlink"/>
    <w:basedOn w:val="DefaultParagraphFont"/>
    <w:rsid w:val="00D96894"/>
    <w:rPr>
      <w:color w:val="800080" w:themeColor="followedHyperlink"/>
      <w:u w:val="single"/>
    </w:rPr>
  </w:style>
  <w:style w:type="paragraph" w:styleId="ListParagraph">
    <w:name w:val="List Paragraph"/>
    <w:basedOn w:val="Normal"/>
    <w:uiPriority w:val="34"/>
    <w:qFormat/>
    <w:rsid w:val="004759E5"/>
    <w:pPr>
      <w:ind w:left="720" w:hanging="50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5.wmf"/><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oleObject" Target="embeddings/oleObject6.bin"/><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hyperlink" Target="http://stats.bls.gov/oco/ocos055.htm"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rfe.org/" TargetMode="External"/><Relationship Id="rId20" Type="http://schemas.openxmlformats.org/officeDocument/2006/relationships/image" Target="media/image6.w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header" Target="header2.xml"/><Relationship Id="rId10" Type="http://schemas.openxmlformats.org/officeDocument/2006/relationships/image" Target="media/image2.wmf"/><Relationship Id="rId19" Type="http://schemas.openxmlformats.org/officeDocument/2006/relationships/oleObject" Target="embeddings/oleObject5.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zz068-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nstructor">
      <a:majorFont>
        <a:latin typeface="Calibri"/>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zz068-TB</Template>
  <TotalTime>75</TotalTime>
  <Pages>6</Pages>
  <Words>1615</Words>
  <Characters>9208</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Chicken</dc:creator>
  <cp:lastModifiedBy>Chicken</cp:lastModifiedBy>
  <cp:revision>15</cp:revision>
  <cp:lastPrinted>2011-12-27T01:29:00Z</cp:lastPrinted>
  <dcterms:created xsi:type="dcterms:W3CDTF">2011-10-08T21:17:00Z</dcterms:created>
  <dcterms:modified xsi:type="dcterms:W3CDTF">2012-01-23T18:29:00Z</dcterms:modified>
</cp:coreProperties>
</file>