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975" w:rsidRPr="002D5975" w:rsidRDefault="002D5975" w:rsidP="002D5975">
      <w:pPr>
        <w:pBdr>
          <w:bottom w:val="single" w:sz="6" w:space="1" w:color="auto"/>
        </w:pBdr>
        <w:spacing w:after="0" w:line="240" w:lineRule="auto"/>
        <w:rPr>
          <w:rFonts w:ascii="Arial" w:eastAsia="Times New Roman" w:hAnsi="Arial" w:cs="Arial"/>
          <w:b/>
          <w:bCs/>
          <w:sz w:val="28"/>
          <w:szCs w:val="24"/>
        </w:rPr>
      </w:pPr>
      <w:r w:rsidRPr="002D5975">
        <w:rPr>
          <w:rFonts w:ascii="Arial" w:eastAsia="Times New Roman" w:hAnsi="Arial" w:cs="Arial"/>
          <w:b/>
          <w:bCs/>
          <w:sz w:val="28"/>
          <w:szCs w:val="24"/>
        </w:rPr>
        <w:t>TEST QUESTIONS</w:t>
      </w:r>
    </w:p>
    <w:p w:rsidR="002D5975" w:rsidRPr="002D5975" w:rsidRDefault="002D5975" w:rsidP="002D5975">
      <w:pPr>
        <w:spacing w:after="0" w:line="19" w:lineRule="exact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2D5975">
        <w:rPr>
          <w:rFonts w:ascii="Arial" w:eastAsia="Times New Roman" w:hAnsi="Arial" w:cs="Arial"/>
          <w:b/>
          <w:bCs/>
          <w:sz w:val="24"/>
          <w:szCs w:val="24"/>
          <w:u w:val="single"/>
        </w:rPr>
        <w:t>True or False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F</w:t>
      </w:r>
      <w:r w:rsidRPr="002D5975">
        <w:rPr>
          <w:rFonts w:ascii="Arial" w:eastAsia="Times New Roman" w:hAnsi="Arial" w:cs="Arial"/>
          <w:sz w:val="24"/>
          <w:szCs w:val="24"/>
        </w:rPr>
        <w:tab/>
        <w:t>1.</w:t>
      </w:r>
      <w:r w:rsidRPr="002D5975">
        <w:rPr>
          <w:rFonts w:ascii="Arial" w:eastAsia="Times New Roman" w:hAnsi="Arial" w:cs="Arial"/>
          <w:sz w:val="24"/>
          <w:szCs w:val="24"/>
        </w:rPr>
        <w:tab/>
        <w:t xml:space="preserve">Advances in medical treatment were responsible for a sharp decrease  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(4)</w:t>
      </w:r>
      <w:r w:rsidRPr="002D5975">
        <w:rPr>
          <w:rFonts w:ascii="Arial" w:eastAsia="Times New Roman" w:hAnsi="Arial" w:cs="Arial"/>
          <w:sz w:val="24"/>
          <w:szCs w:val="24"/>
        </w:rPr>
        <w:tab/>
      </w:r>
      <w:r w:rsidRPr="002D5975">
        <w:rPr>
          <w:rFonts w:ascii="Arial" w:eastAsia="Times New Roman" w:hAnsi="Arial" w:cs="Arial"/>
          <w:sz w:val="24"/>
          <w:szCs w:val="24"/>
        </w:rPr>
        <w:tab/>
        <w:t>in infectious diseases at the turn of the 20</w:t>
      </w:r>
      <w:r w:rsidRPr="002D5975">
        <w:rPr>
          <w:rFonts w:ascii="Arial" w:eastAsia="Times New Roman" w:hAnsi="Arial" w:cs="Arial"/>
          <w:sz w:val="24"/>
          <w:szCs w:val="24"/>
          <w:vertAlign w:val="superscript"/>
        </w:rPr>
        <w:t>th</w:t>
      </w:r>
      <w:r w:rsidRPr="002D5975">
        <w:rPr>
          <w:rFonts w:ascii="Arial" w:eastAsia="Times New Roman" w:hAnsi="Arial" w:cs="Arial"/>
          <w:sz w:val="24"/>
          <w:szCs w:val="24"/>
        </w:rPr>
        <w:t xml:space="preserve"> century.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T</w:t>
      </w:r>
      <w:r w:rsidRPr="002D5975">
        <w:rPr>
          <w:rFonts w:ascii="Arial" w:eastAsia="Times New Roman" w:hAnsi="Arial" w:cs="Arial"/>
          <w:sz w:val="24"/>
          <w:szCs w:val="24"/>
        </w:rPr>
        <w:tab/>
        <w:t>2.</w:t>
      </w:r>
      <w:r w:rsidRPr="002D5975">
        <w:rPr>
          <w:rFonts w:ascii="Arial" w:eastAsia="Times New Roman" w:hAnsi="Arial" w:cs="Arial"/>
          <w:sz w:val="24"/>
          <w:szCs w:val="24"/>
        </w:rPr>
        <w:tab/>
        <w:t>Today, accidental injury is the leading cause of death in children and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(5)</w:t>
      </w:r>
      <w:r w:rsidRPr="002D5975">
        <w:rPr>
          <w:rFonts w:ascii="Arial" w:eastAsia="Times New Roman" w:hAnsi="Arial" w:cs="Arial"/>
          <w:sz w:val="24"/>
          <w:szCs w:val="24"/>
        </w:rPr>
        <w:tab/>
      </w:r>
      <w:r w:rsidRPr="002D5975">
        <w:rPr>
          <w:rFonts w:ascii="Arial" w:eastAsia="Times New Roman" w:hAnsi="Arial" w:cs="Arial"/>
          <w:sz w:val="24"/>
          <w:szCs w:val="24"/>
        </w:rPr>
        <w:tab/>
        <w:t>adolescents in the United States.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F</w:t>
      </w:r>
      <w:r w:rsidRPr="002D5975">
        <w:rPr>
          <w:rFonts w:ascii="Arial" w:eastAsia="Times New Roman" w:hAnsi="Arial" w:cs="Arial"/>
          <w:sz w:val="24"/>
          <w:szCs w:val="24"/>
        </w:rPr>
        <w:tab/>
        <w:t>3.</w:t>
      </w:r>
      <w:r w:rsidRPr="002D5975">
        <w:rPr>
          <w:rFonts w:ascii="Arial" w:eastAsia="Times New Roman" w:hAnsi="Arial" w:cs="Arial"/>
          <w:sz w:val="24"/>
          <w:szCs w:val="24"/>
        </w:rPr>
        <w:tab/>
        <w:t xml:space="preserve">During the Middle Ages, the influence of the Church resulted in many 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(6)</w:t>
      </w:r>
      <w:r w:rsidRPr="002D5975">
        <w:rPr>
          <w:rFonts w:ascii="Arial" w:eastAsia="Times New Roman" w:hAnsi="Arial" w:cs="Arial"/>
          <w:sz w:val="24"/>
          <w:szCs w:val="24"/>
        </w:rPr>
        <w:tab/>
      </w:r>
      <w:r w:rsidRPr="002D5975">
        <w:rPr>
          <w:rFonts w:ascii="Arial" w:eastAsia="Times New Roman" w:hAnsi="Arial" w:cs="Arial"/>
          <w:sz w:val="24"/>
          <w:szCs w:val="24"/>
        </w:rPr>
        <w:tab/>
        <w:t>major advancements in medical knowledge.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F</w:t>
      </w:r>
      <w:r w:rsidRPr="002D5975">
        <w:rPr>
          <w:rFonts w:ascii="Arial" w:eastAsia="Times New Roman" w:hAnsi="Arial" w:cs="Arial"/>
          <w:sz w:val="24"/>
          <w:szCs w:val="24"/>
        </w:rPr>
        <w:tab/>
        <w:t>4.</w:t>
      </w:r>
      <w:r w:rsidRPr="002D5975">
        <w:rPr>
          <w:rFonts w:ascii="Arial" w:eastAsia="Times New Roman" w:hAnsi="Arial" w:cs="Arial"/>
          <w:sz w:val="24"/>
          <w:szCs w:val="24"/>
        </w:rPr>
        <w:tab/>
        <w:t xml:space="preserve">“Risk factors” are those biological or behavioral characteristics that are 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(9)</w:t>
      </w:r>
      <w:r w:rsidRPr="002D5975">
        <w:rPr>
          <w:rFonts w:ascii="Arial" w:eastAsia="Times New Roman" w:hAnsi="Arial" w:cs="Arial"/>
          <w:sz w:val="24"/>
          <w:szCs w:val="24"/>
        </w:rPr>
        <w:tab/>
      </w:r>
      <w:r w:rsidRPr="002D5975">
        <w:rPr>
          <w:rFonts w:ascii="Arial" w:eastAsia="Times New Roman" w:hAnsi="Arial" w:cs="Arial"/>
          <w:sz w:val="24"/>
          <w:szCs w:val="24"/>
        </w:rPr>
        <w:tab/>
        <w:t>known to cause a disease.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ind w:left="720" w:hanging="72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T</w:t>
      </w:r>
      <w:r w:rsidRPr="002D5975">
        <w:rPr>
          <w:rFonts w:ascii="Arial" w:eastAsia="Times New Roman" w:hAnsi="Arial" w:cs="Arial"/>
          <w:sz w:val="24"/>
          <w:szCs w:val="24"/>
        </w:rPr>
        <w:tab/>
        <w:t>5.</w:t>
      </w:r>
      <w:r w:rsidRPr="002D5975">
        <w:rPr>
          <w:rFonts w:ascii="Arial" w:eastAsia="Times New Roman" w:hAnsi="Arial" w:cs="Arial"/>
          <w:sz w:val="24"/>
          <w:szCs w:val="24"/>
        </w:rPr>
        <w:tab/>
        <w:t xml:space="preserve">In the past, practitioners of psychosomatic medicine generally used a 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(10)</w:t>
      </w:r>
      <w:r w:rsidRPr="002D5975">
        <w:rPr>
          <w:rFonts w:ascii="Arial" w:eastAsia="Times New Roman" w:hAnsi="Arial" w:cs="Arial"/>
          <w:sz w:val="24"/>
          <w:szCs w:val="24"/>
        </w:rPr>
        <w:tab/>
      </w:r>
      <w:r w:rsidRPr="002D5975">
        <w:rPr>
          <w:rFonts w:ascii="Arial" w:eastAsia="Times New Roman" w:hAnsi="Arial" w:cs="Arial"/>
          <w:sz w:val="24"/>
          <w:szCs w:val="24"/>
        </w:rPr>
        <w:tab/>
        <w:t>psychoanalytic model to explain a physical symptom.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T</w:t>
      </w:r>
      <w:r w:rsidRPr="002D5975">
        <w:rPr>
          <w:rFonts w:ascii="Arial" w:eastAsia="Times New Roman" w:hAnsi="Arial" w:cs="Arial"/>
          <w:sz w:val="24"/>
          <w:szCs w:val="24"/>
        </w:rPr>
        <w:tab/>
        <w:t>6.</w:t>
      </w:r>
      <w:r w:rsidRPr="002D5975">
        <w:rPr>
          <w:rFonts w:ascii="Arial" w:eastAsia="Times New Roman" w:hAnsi="Arial" w:cs="Arial"/>
          <w:sz w:val="24"/>
          <w:szCs w:val="24"/>
        </w:rPr>
        <w:tab/>
        <w:t xml:space="preserve">One of the goals of health psychology is to have an effect on public 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(11)</w:t>
      </w:r>
      <w:r w:rsidRPr="002D5975">
        <w:rPr>
          <w:rFonts w:ascii="Arial" w:eastAsia="Times New Roman" w:hAnsi="Arial" w:cs="Arial"/>
          <w:sz w:val="24"/>
          <w:szCs w:val="24"/>
        </w:rPr>
        <w:tab/>
      </w:r>
      <w:r w:rsidRPr="002D5975">
        <w:rPr>
          <w:rFonts w:ascii="Arial" w:eastAsia="Times New Roman" w:hAnsi="Arial" w:cs="Arial"/>
          <w:sz w:val="24"/>
          <w:szCs w:val="24"/>
        </w:rPr>
        <w:tab/>
        <w:t>policy.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T</w:t>
      </w:r>
      <w:r w:rsidRPr="002D5975">
        <w:rPr>
          <w:rFonts w:ascii="Arial" w:eastAsia="Times New Roman" w:hAnsi="Arial" w:cs="Arial"/>
          <w:sz w:val="24"/>
          <w:szCs w:val="24"/>
        </w:rPr>
        <w:tab/>
        <w:t>7.</w:t>
      </w:r>
      <w:r w:rsidRPr="002D5975">
        <w:rPr>
          <w:rFonts w:ascii="Arial" w:eastAsia="Times New Roman" w:hAnsi="Arial" w:cs="Arial"/>
          <w:sz w:val="24"/>
          <w:szCs w:val="24"/>
        </w:rPr>
        <w:tab/>
        <w:t xml:space="preserve">The biopsychosocial model of health and illness is actually an extension 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(13)</w:t>
      </w:r>
      <w:r w:rsidRPr="002D5975">
        <w:rPr>
          <w:rFonts w:ascii="Arial" w:eastAsia="Times New Roman" w:hAnsi="Arial" w:cs="Arial"/>
          <w:sz w:val="24"/>
          <w:szCs w:val="24"/>
        </w:rPr>
        <w:tab/>
      </w:r>
      <w:r w:rsidRPr="002D5975">
        <w:rPr>
          <w:rFonts w:ascii="Arial" w:eastAsia="Times New Roman" w:hAnsi="Arial" w:cs="Arial"/>
          <w:sz w:val="24"/>
          <w:szCs w:val="24"/>
        </w:rPr>
        <w:tab/>
        <w:t>of the biomedical model.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T</w:t>
      </w:r>
      <w:r w:rsidRPr="002D5975">
        <w:rPr>
          <w:rFonts w:ascii="Arial" w:eastAsia="Times New Roman" w:hAnsi="Arial" w:cs="Arial"/>
          <w:sz w:val="24"/>
          <w:szCs w:val="24"/>
        </w:rPr>
        <w:tab/>
        <w:t>8.</w:t>
      </w:r>
      <w:r w:rsidRPr="002D5975">
        <w:rPr>
          <w:rFonts w:ascii="Arial" w:eastAsia="Times New Roman" w:hAnsi="Arial" w:cs="Arial"/>
          <w:sz w:val="24"/>
          <w:szCs w:val="24"/>
        </w:rPr>
        <w:tab/>
        <w:t xml:space="preserve">The "systems" approach assumes simple systems are embedded 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(15)</w:t>
      </w:r>
      <w:r w:rsidRPr="002D5975">
        <w:rPr>
          <w:rFonts w:ascii="Arial" w:eastAsia="Times New Roman" w:hAnsi="Arial" w:cs="Arial"/>
          <w:sz w:val="24"/>
          <w:szCs w:val="24"/>
        </w:rPr>
        <w:tab/>
      </w:r>
      <w:r w:rsidRPr="002D5975">
        <w:rPr>
          <w:rFonts w:ascii="Arial" w:eastAsia="Times New Roman" w:hAnsi="Arial" w:cs="Arial"/>
          <w:sz w:val="24"/>
          <w:szCs w:val="24"/>
        </w:rPr>
        <w:tab/>
        <w:t>within complex systems.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F</w:t>
      </w:r>
      <w:r w:rsidRPr="002D5975">
        <w:rPr>
          <w:rFonts w:ascii="Arial" w:eastAsia="Times New Roman" w:hAnsi="Arial" w:cs="Arial"/>
          <w:sz w:val="24"/>
          <w:szCs w:val="24"/>
        </w:rPr>
        <w:tab/>
        <w:t>9.</w:t>
      </w:r>
      <w:r w:rsidRPr="002D5975">
        <w:rPr>
          <w:rFonts w:ascii="Arial" w:eastAsia="Times New Roman" w:hAnsi="Arial" w:cs="Arial"/>
          <w:sz w:val="24"/>
          <w:szCs w:val="24"/>
        </w:rPr>
        <w:tab/>
        <w:t>Although sociocultural research has found differences in health beliefs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(20)</w:t>
      </w:r>
      <w:r w:rsidRPr="002D5975">
        <w:rPr>
          <w:rFonts w:ascii="Arial" w:eastAsia="Times New Roman" w:hAnsi="Arial" w:cs="Arial"/>
          <w:sz w:val="24"/>
          <w:szCs w:val="24"/>
        </w:rPr>
        <w:tab/>
      </w:r>
      <w:r w:rsidRPr="002D5975">
        <w:rPr>
          <w:rFonts w:ascii="Arial" w:eastAsia="Times New Roman" w:hAnsi="Arial" w:cs="Arial"/>
          <w:sz w:val="24"/>
          <w:szCs w:val="24"/>
        </w:rPr>
        <w:tab/>
        <w:t>across cultures, disease patterns themselves do not differ.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F</w:t>
      </w:r>
      <w:r w:rsidRPr="002D5975">
        <w:rPr>
          <w:rFonts w:ascii="Arial" w:eastAsia="Times New Roman" w:hAnsi="Arial" w:cs="Arial"/>
          <w:sz w:val="24"/>
          <w:szCs w:val="24"/>
        </w:rPr>
        <w:tab/>
        <w:t>10.</w:t>
      </w:r>
      <w:r w:rsidRPr="002D5975">
        <w:rPr>
          <w:rFonts w:ascii="Arial" w:eastAsia="Times New Roman" w:hAnsi="Arial" w:cs="Arial"/>
          <w:sz w:val="24"/>
          <w:szCs w:val="24"/>
        </w:rPr>
        <w:tab/>
        <w:t>Quasi</w:t>
      </w:r>
      <w:r w:rsidRPr="002D5975">
        <w:rPr>
          <w:rFonts w:ascii="Arial" w:eastAsia="Times New Roman" w:hAnsi="Arial" w:cs="Arial"/>
          <w:sz w:val="24"/>
          <w:szCs w:val="24"/>
        </w:rPr>
        <w:noBreakHyphen/>
        <w:t>experimental designs allow us to make causal conclusions from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(25)</w:t>
      </w:r>
      <w:r w:rsidRPr="002D5975">
        <w:rPr>
          <w:rFonts w:ascii="Arial" w:eastAsia="Times New Roman" w:hAnsi="Arial" w:cs="Arial"/>
          <w:sz w:val="24"/>
          <w:szCs w:val="24"/>
        </w:rPr>
        <w:tab/>
      </w:r>
      <w:r w:rsidRPr="002D5975">
        <w:rPr>
          <w:rFonts w:ascii="Arial" w:eastAsia="Times New Roman" w:hAnsi="Arial" w:cs="Arial"/>
          <w:sz w:val="24"/>
          <w:szCs w:val="24"/>
        </w:rPr>
        <w:tab/>
        <w:t>existing groups.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br w:type="page"/>
      </w:r>
      <w:r w:rsidRPr="002D5975">
        <w:rPr>
          <w:rFonts w:ascii="Arial" w:eastAsia="Times New Roman" w:hAnsi="Arial" w:cs="Arial"/>
          <w:b/>
          <w:bCs/>
          <w:sz w:val="24"/>
          <w:szCs w:val="24"/>
          <w:u w:val="single"/>
        </w:rPr>
        <w:lastRenderedPageBreak/>
        <w:t>Matching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Match one of the following with descriptions given in questions one to five.</w:t>
      </w:r>
    </w:p>
    <w:p w:rsidR="002D5975" w:rsidRPr="002D5975" w:rsidRDefault="002D5975" w:rsidP="002D5975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a.  Hippocrates</w:t>
      </w:r>
    </w:p>
    <w:p w:rsidR="002D5975" w:rsidRPr="002D5975" w:rsidRDefault="002D5975" w:rsidP="002D5975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Plato</w:t>
      </w:r>
    </w:p>
    <w:p w:rsidR="002D5975" w:rsidRPr="002D5975" w:rsidRDefault="002D5975" w:rsidP="002D5975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Galen</w:t>
      </w:r>
    </w:p>
    <w:p w:rsidR="002D5975" w:rsidRPr="002D5975" w:rsidRDefault="002D5975" w:rsidP="002D5975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St. Thomas Aquinas</w:t>
      </w:r>
    </w:p>
    <w:p w:rsidR="002D5975" w:rsidRPr="002D5975" w:rsidRDefault="002D5975" w:rsidP="002D5975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e.  Descartes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</w:t>
      </w:r>
      <w:r w:rsidRPr="002D5975">
        <w:rPr>
          <w:rFonts w:ascii="Arial" w:eastAsia="Times New Roman" w:hAnsi="Arial" w:cs="Arial"/>
          <w:sz w:val="24"/>
          <w:szCs w:val="24"/>
        </w:rPr>
        <w:tab/>
        <w:t>1.  From his work, which included dissection, this second century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(6)</w:t>
      </w:r>
      <w:r w:rsidRPr="002D5975">
        <w:rPr>
          <w:rFonts w:ascii="Arial" w:eastAsia="Times New Roman" w:hAnsi="Arial" w:cs="Arial"/>
          <w:sz w:val="24"/>
          <w:szCs w:val="24"/>
        </w:rPr>
        <w:t xml:space="preserve"> </w:t>
      </w:r>
      <w:r w:rsidRPr="002D5975">
        <w:rPr>
          <w:rFonts w:ascii="Arial" w:eastAsia="Times New Roman" w:hAnsi="Arial" w:cs="Arial"/>
          <w:sz w:val="24"/>
          <w:szCs w:val="24"/>
        </w:rPr>
        <w:tab/>
        <w:t>physician felt that pathologies could be localized in parts of the body.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</w:t>
      </w:r>
      <w:r w:rsidRPr="002D5975">
        <w:rPr>
          <w:rFonts w:ascii="Arial" w:eastAsia="Times New Roman" w:hAnsi="Arial" w:cs="Arial"/>
          <w:sz w:val="24"/>
          <w:szCs w:val="24"/>
        </w:rPr>
        <w:tab/>
        <w:t>2.  An Italian philosopher, he saw the mind and body as an interrelated unit.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0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(6)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</w:t>
      </w:r>
      <w:r w:rsidRPr="002D5975">
        <w:rPr>
          <w:rFonts w:ascii="Arial" w:eastAsia="Times New Roman" w:hAnsi="Arial" w:cs="Arial"/>
          <w:sz w:val="24"/>
          <w:szCs w:val="24"/>
        </w:rPr>
        <w:tab/>
        <w:t xml:space="preserve">3.  He was among the Greek philosophers to propose that the mind and body 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(5)</w:t>
      </w:r>
      <w:r w:rsidRPr="002D5975">
        <w:rPr>
          <w:rFonts w:ascii="Arial" w:eastAsia="Times New Roman" w:hAnsi="Arial" w:cs="Arial"/>
          <w:sz w:val="24"/>
          <w:szCs w:val="24"/>
        </w:rPr>
        <w:tab/>
        <w:t>are separate entities.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a</w:t>
      </w:r>
      <w:r w:rsidRPr="002D5975">
        <w:rPr>
          <w:rFonts w:ascii="Arial" w:eastAsia="Times New Roman" w:hAnsi="Arial" w:cs="Arial"/>
          <w:sz w:val="24"/>
          <w:szCs w:val="24"/>
        </w:rPr>
        <w:tab/>
        <w:t xml:space="preserve">4.  Called "the father of medicine," his humoral theory for the origin of 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(5)</w:t>
      </w:r>
      <w:r w:rsidRPr="002D5975">
        <w:rPr>
          <w:rFonts w:ascii="Arial" w:eastAsia="Times New Roman" w:hAnsi="Arial" w:cs="Arial"/>
          <w:sz w:val="24"/>
          <w:szCs w:val="24"/>
        </w:rPr>
        <w:tab/>
        <w:t>disease was influential for centuries.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e</w:t>
      </w:r>
      <w:r w:rsidRPr="002D5975">
        <w:rPr>
          <w:rFonts w:ascii="Arial" w:eastAsia="Times New Roman" w:hAnsi="Arial" w:cs="Arial"/>
          <w:sz w:val="24"/>
          <w:szCs w:val="24"/>
        </w:rPr>
        <w:tab/>
        <w:t xml:space="preserve">5.  He described in mechanical terms the functioning of the body's actions 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(6)</w:t>
      </w:r>
      <w:r w:rsidRPr="002D5975">
        <w:rPr>
          <w:rFonts w:ascii="Arial" w:eastAsia="Times New Roman" w:hAnsi="Arial" w:cs="Arial"/>
          <w:sz w:val="24"/>
          <w:szCs w:val="24"/>
        </w:rPr>
        <w:tab/>
        <w:t>and sensations such as pain.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Match the following with descriptions given in questions 6 through 10</w:t>
      </w:r>
    </w:p>
    <w:p w:rsidR="002D5975" w:rsidRPr="002D5975" w:rsidRDefault="002D5975" w:rsidP="002D5975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a.  epidemiology</w:t>
      </w:r>
    </w:p>
    <w:p w:rsidR="002D5975" w:rsidRPr="002D5975" w:rsidRDefault="002D5975" w:rsidP="002D5975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public health</w:t>
      </w:r>
    </w:p>
    <w:p w:rsidR="002D5975" w:rsidRPr="002D5975" w:rsidRDefault="002D5975" w:rsidP="002D5975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medical sociology</w:t>
      </w:r>
    </w:p>
    <w:p w:rsidR="002D5975" w:rsidRPr="002D5975" w:rsidRDefault="002D5975" w:rsidP="002D5975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medical anthropology</w:t>
      </w:r>
    </w:p>
    <w:p w:rsidR="002D5975" w:rsidRPr="002D5975" w:rsidRDefault="002D5975" w:rsidP="002D5975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e.  health psychology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e</w:t>
      </w:r>
      <w:r w:rsidRPr="002D5975">
        <w:rPr>
          <w:rFonts w:ascii="Arial" w:eastAsia="Times New Roman" w:hAnsi="Arial" w:cs="Arial"/>
          <w:sz w:val="24"/>
          <w:szCs w:val="24"/>
        </w:rPr>
        <w:tab/>
        <w:t>6.  Provides direct service to patients in the management of their illnesses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(12)</w:t>
      </w:r>
      <w:r w:rsidRPr="002D5975">
        <w:rPr>
          <w:rFonts w:ascii="Arial" w:eastAsia="Times New Roman" w:hAnsi="Arial" w:cs="Arial"/>
          <w:sz w:val="24"/>
          <w:szCs w:val="24"/>
        </w:rPr>
        <w:tab/>
        <w:t>or engages in research and teaching.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a</w:t>
      </w:r>
      <w:r w:rsidRPr="002D5975">
        <w:rPr>
          <w:rFonts w:ascii="Arial" w:eastAsia="Times New Roman" w:hAnsi="Arial" w:cs="Arial"/>
          <w:sz w:val="24"/>
          <w:szCs w:val="24"/>
        </w:rPr>
        <w:tab/>
        <w:t>7.  Concerned with the incidence and prevalence of illnesses.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(17)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</w:t>
      </w:r>
      <w:r w:rsidRPr="002D5975">
        <w:rPr>
          <w:rFonts w:ascii="Arial" w:eastAsia="Times New Roman" w:hAnsi="Arial" w:cs="Arial"/>
          <w:sz w:val="24"/>
          <w:szCs w:val="24"/>
        </w:rPr>
        <w:tab/>
        <w:t>8.  Organizes health education or provides community health services.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(18)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</w:t>
      </w:r>
      <w:r w:rsidRPr="002D5975">
        <w:rPr>
          <w:rFonts w:ascii="Arial" w:eastAsia="Times New Roman" w:hAnsi="Arial" w:cs="Arial"/>
          <w:sz w:val="24"/>
          <w:szCs w:val="24"/>
        </w:rPr>
        <w:tab/>
        <w:t>9.  May conduct studies of health care services and how they are organized.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0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(18)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</w:t>
      </w:r>
      <w:r w:rsidRPr="002D5975">
        <w:rPr>
          <w:rFonts w:ascii="Arial" w:eastAsia="Times New Roman" w:hAnsi="Arial" w:cs="Arial"/>
          <w:sz w:val="24"/>
          <w:szCs w:val="24"/>
        </w:rPr>
        <w:tab/>
        <w:t>10.  May conduct studies on the medical practices in different cultures.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0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(18)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2D5975">
        <w:rPr>
          <w:rFonts w:ascii="Arial" w:eastAsia="Times New Roman" w:hAnsi="Arial" w:cs="Arial"/>
          <w:sz w:val="24"/>
          <w:szCs w:val="24"/>
          <w:u w:val="single"/>
        </w:rPr>
        <w:br w:type="page"/>
      </w:r>
      <w:r w:rsidRPr="002D5975">
        <w:rPr>
          <w:rFonts w:ascii="Arial" w:eastAsia="Times New Roman" w:hAnsi="Arial" w:cs="Arial"/>
          <w:b/>
          <w:bCs/>
          <w:sz w:val="24"/>
          <w:szCs w:val="24"/>
          <w:u w:val="single"/>
        </w:rPr>
        <w:lastRenderedPageBreak/>
        <w:t>Multiple Choice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</w:t>
      </w:r>
      <w:r w:rsidRPr="002D5975">
        <w:rPr>
          <w:rFonts w:ascii="Arial" w:eastAsia="Times New Roman" w:hAnsi="Arial" w:cs="Arial"/>
          <w:sz w:val="24"/>
          <w:szCs w:val="24"/>
        </w:rPr>
        <w:tab/>
        <w:t>1.  Claudia goes to the university health center complaining of a sore throat and</w:t>
      </w:r>
    </w:p>
    <w:p w:rsidR="002D5975" w:rsidRPr="002D5975" w:rsidRDefault="002D5975" w:rsidP="002D5975">
      <w:pPr>
        <w:spacing w:after="0" w:line="240" w:lineRule="auto"/>
        <w:ind w:left="720" w:hanging="72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(2)</w:t>
      </w:r>
      <w:r w:rsidRPr="002D5975">
        <w:rPr>
          <w:rFonts w:ascii="Arial" w:eastAsia="Times New Roman" w:hAnsi="Arial" w:cs="Arial"/>
          <w:sz w:val="24"/>
          <w:szCs w:val="24"/>
        </w:rPr>
        <w:tab/>
        <w:t>headache.  A blood test reveals that her white blood cell count is high, and a throat culture reveals a streptococcus infection.  Which of the following is true?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a.  Claudia’s high white blood cell count is a symptom of illness.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Her sore throat is a sign of illness.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The results of the blood test and throat culture are signs of illness.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Her headache and high white blood count are symptoms of illness.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</w:t>
      </w:r>
      <w:r w:rsidRPr="002D5975">
        <w:rPr>
          <w:rFonts w:ascii="Arial" w:eastAsia="Times New Roman" w:hAnsi="Arial" w:cs="Arial"/>
          <w:sz w:val="24"/>
          <w:szCs w:val="24"/>
        </w:rPr>
        <w:tab/>
        <w:t>2.  Common definitions of health include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(2)</w:t>
      </w:r>
      <w:r w:rsidRPr="002D5975">
        <w:rPr>
          <w:rFonts w:ascii="Arial" w:eastAsia="Times New Roman" w:hAnsi="Arial" w:cs="Arial"/>
          <w:sz w:val="24"/>
          <w:szCs w:val="24"/>
        </w:rPr>
        <w:tab/>
      </w:r>
      <w:r w:rsidRPr="002D5975">
        <w:rPr>
          <w:rFonts w:ascii="Arial" w:eastAsia="Times New Roman" w:hAnsi="Arial" w:cs="Arial"/>
          <w:sz w:val="24"/>
          <w:szCs w:val="24"/>
        </w:rPr>
        <w:tab/>
        <w:t>a.  optimal weight and endurance.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absence of signs of malfunctioning.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absence of subjective symptoms of disease.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both b and c.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</w:t>
      </w:r>
      <w:r w:rsidRPr="002D5975">
        <w:rPr>
          <w:rFonts w:ascii="Arial" w:eastAsia="Times New Roman" w:hAnsi="Arial" w:cs="Arial"/>
          <w:sz w:val="24"/>
          <w:szCs w:val="24"/>
        </w:rPr>
        <w:tab/>
        <w:t>3.  In his continuum of illness and health, Aaron Antonovsky suggested that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(2)</w:t>
      </w:r>
      <w:r w:rsidRPr="002D5975">
        <w:rPr>
          <w:rFonts w:ascii="Arial" w:eastAsia="Times New Roman" w:hAnsi="Arial" w:cs="Arial"/>
          <w:sz w:val="24"/>
          <w:szCs w:val="24"/>
        </w:rPr>
        <w:tab/>
      </w:r>
      <w:r w:rsidRPr="002D5975">
        <w:rPr>
          <w:rFonts w:ascii="Arial" w:eastAsia="Times New Roman" w:hAnsi="Arial" w:cs="Arial"/>
          <w:sz w:val="24"/>
          <w:szCs w:val="24"/>
        </w:rPr>
        <w:tab/>
        <w:t>a.  wellness and illness are independent concepts.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medical treatment affects only the wellness side of the continuum.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his model represents differing health statuses.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lifestyle has little impact on health or illness.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</w:t>
      </w:r>
      <w:r w:rsidRPr="002D5975">
        <w:rPr>
          <w:rFonts w:ascii="Arial" w:eastAsia="Times New Roman" w:hAnsi="Arial" w:cs="Arial"/>
          <w:sz w:val="24"/>
          <w:szCs w:val="24"/>
        </w:rPr>
        <w:tab/>
        <w:t>4.  In discussing the illness and health continuum, Antonovsky emphasizes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(2)</w:t>
      </w:r>
      <w:r w:rsidRPr="002D5975">
        <w:rPr>
          <w:rFonts w:ascii="Arial" w:eastAsia="Times New Roman" w:hAnsi="Arial" w:cs="Arial"/>
          <w:sz w:val="24"/>
          <w:szCs w:val="24"/>
        </w:rPr>
        <w:tab/>
      </w:r>
      <w:r w:rsidRPr="002D5975">
        <w:rPr>
          <w:rFonts w:ascii="Arial" w:eastAsia="Times New Roman" w:hAnsi="Arial" w:cs="Arial"/>
          <w:sz w:val="24"/>
          <w:szCs w:val="24"/>
        </w:rPr>
        <w:tab/>
        <w:t>a.  illness more than health.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a revised focus toward what helps people stay healthy.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the psychosocial factors that contribute to illness.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the role of poverty in health care.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a</w:t>
      </w:r>
      <w:r w:rsidRPr="002D5975">
        <w:rPr>
          <w:rFonts w:ascii="Arial" w:eastAsia="Times New Roman" w:hAnsi="Arial" w:cs="Arial"/>
          <w:sz w:val="24"/>
          <w:szCs w:val="24"/>
        </w:rPr>
        <w:tab/>
        <w:t>5.  The term "health", as used by the author of the textbook, is best described as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(2)</w:t>
      </w:r>
      <w:r w:rsidRPr="002D5975">
        <w:rPr>
          <w:rFonts w:ascii="Arial" w:eastAsia="Times New Roman" w:hAnsi="Arial" w:cs="Arial"/>
          <w:sz w:val="24"/>
          <w:szCs w:val="24"/>
        </w:rPr>
        <w:tab/>
      </w:r>
      <w:r w:rsidRPr="002D5975">
        <w:rPr>
          <w:rFonts w:ascii="Arial" w:eastAsia="Times New Roman" w:hAnsi="Arial" w:cs="Arial"/>
          <w:sz w:val="24"/>
          <w:szCs w:val="24"/>
        </w:rPr>
        <w:tab/>
        <w:t>a.  a positive state of mental, social, and physical well</w:t>
      </w:r>
      <w:r w:rsidRPr="002D5975">
        <w:rPr>
          <w:rFonts w:ascii="Arial" w:eastAsia="Times New Roman" w:hAnsi="Arial" w:cs="Arial"/>
          <w:sz w:val="24"/>
          <w:szCs w:val="24"/>
        </w:rPr>
        <w:noBreakHyphen/>
        <w:t>being.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the absence of illness.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the absence of disease risks.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lack of a terminal condition.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</w:t>
      </w:r>
      <w:r w:rsidRPr="002D5975">
        <w:rPr>
          <w:rFonts w:ascii="Arial" w:eastAsia="Times New Roman" w:hAnsi="Arial" w:cs="Arial"/>
          <w:sz w:val="24"/>
          <w:szCs w:val="24"/>
        </w:rPr>
        <w:tab/>
        <w:t>6.  Infectious diseases were: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(3-4)</w:t>
      </w:r>
      <w:r w:rsidRPr="002D5975">
        <w:rPr>
          <w:rFonts w:ascii="Arial" w:eastAsia="Times New Roman" w:hAnsi="Arial" w:cs="Arial"/>
          <w:sz w:val="24"/>
          <w:szCs w:val="24"/>
        </w:rPr>
        <w:tab/>
      </w:r>
      <w:r w:rsidRPr="002D5975">
        <w:rPr>
          <w:rFonts w:ascii="Arial" w:eastAsia="Times New Roman" w:hAnsi="Arial" w:cs="Arial"/>
          <w:sz w:val="24"/>
          <w:szCs w:val="24"/>
        </w:rPr>
        <w:tab/>
        <w:t>a.  more frequently fatal in the past than they are now.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brought over to North America by European settlers.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the greatest threat to American health in the 19th century.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all of the above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</w:t>
      </w:r>
      <w:r w:rsidRPr="002D5975">
        <w:rPr>
          <w:rFonts w:ascii="Arial" w:eastAsia="Times New Roman" w:hAnsi="Arial" w:cs="Arial"/>
          <w:sz w:val="24"/>
          <w:szCs w:val="24"/>
        </w:rPr>
        <w:tab/>
        <w:t>7.  The decline in the death rate from infectious diseases by the end of the 19</w:t>
      </w:r>
      <w:r w:rsidRPr="002D5975">
        <w:rPr>
          <w:rFonts w:ascii="Arial" w:eastAsia="Times New Roman" w:hAnsi="Arial" w:cs="Arial"/>
          <w:position w:val="12"/>
          <w:sz w:val="16"/>
          <w:szCs w:val="24"/>
        </w:rPr>
        <w:t>th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(4)</w:t>
      </w:r>
      <w:r w:rsidRPr="002D5975">
        <w:rPr>
          <w:rFonts w:ascii="Arial" w:eastAsia="Times New Roman" w:hAnsi="Arial" w:cs="Arial"/>
          <w:sz w:val="24"/>
          <w:szCs w:val="24"/>
        </w:rPr>
        <w:tab/>
        <w:t>century was largely the result of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a.  the development of antibiotics.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advances in medical treatment.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changing definitions of disease states in the medical community.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preventive measures.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br w:type="page"/>
      </w:r>
      <w:r w:rsidRPr="002D5975">
        <w:rPr>
          <w:rFonts w:ascii="Arial" w:eastAsia="Times New Roman" w:hAnsi="Arial" w:cs="Arial"/>
          <w:sz w:val="24"/>
          <w:szCs w:val="24"/>
        </w:rPr>
        <w:lastRenderedPageBreak/>
        <w:t>a</w:t>
      </w:r>
      <w:r w:rsidRPr="002D5975">
        <w:rPr>
          <w:rFonts w:ascii="Arial" w:eastAsia="Times New Roman" w:hAnsi="Arial" w:cs="Arial"/>
          <w:sz w:val="24"/>
          <w:szCs w:val="24"/>
        </w:rPr>
        <w:tab/>
        <w:t>8.  A person living in the United States today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(4)</w:t>
      </w:r>
      <w:r w:rsidRPr="002D5975">
        <w:rPr>
          <w:rFonts w:ascii="Arial" w:eastAsia="Times New Roman" w:hAnsi="Arial" w:cs="Arial"/>
          <w:sz w:val="24"/>
          <w:szCs w:val="24"/>
        </w:rPr>
        <w:t xml:space="preserve"> </w:t>
      </w:r>
      <w:r w:rsidRPr="002D5975">
        <w:rPr>
          <w:rFonts w:ascii="Arial" w:eastAsia="Times New Roman" w:hAnsi="Arial" w:cs="Arial"/>
          <w:sz w:val="24"/>
          <w:szCs w:val="24"/>
        </w:rPr>
        <w:tab/>
      </w:r>
      <w:r w:rsidRPr="002D5975">
        <w:rPr>
          <w:rFonts w:ascii="Arial" w:eastAsia="Times New Roman" w:hAnsi="Arial" w:cs="Arial"/>
          <w:sz w:val="24"/>
          <w:szCs w:val="24"/>
        </w:rPr>
        <w:tab/>
        <w:t xml:space="preserve">a.  is more likely to die of a chronic disease than any other cause of </w:t>
      </w:r>
    </w:p>
    <w:p w:rsidR="002D5975" w:rsidRPr="002D5975" w:rsidRDefault="002D5975" w:rsidP="002D5975">
      <w:pPr>
        <w:spacing w:after="0" w:line="240" w:lineRule="auto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mortality.</w:t>
      </w:r>
    </w:p>
    <w:p w:rsidR="002D5975" w:rsidRPr="002D5975" w:rsidRDefault="002D5975" w:rsidP="002D5975">
      <w:pPr>
        <w:spacing w:after="0" w:line="240" w:lineRule="auto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has a shorter life span than someone who lived in the 19th Century.</w:t>
      </w:r>
    </w:p>
    <w:p w:rsidR="002D5975" w:rsidRPr="002D5975" w:rsidRDefault="002D5975" w:rsidP="002D5975">
      <w:pPr>
        <w:spacing w:after="0" w:line="240" w:lineRule="auto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is likely to be at high risk of dying of infections.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 xml:space="preserve">d.  has an average life expectancy over 90 years. 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</w:t>
      </w:r>
      <w:r w:rsidRPr="002D5975">
        <w:rPr>
          <w:rFonts w:ascii="Arial" w:eastAsia="Times New Roman" w:hAnsi="Arial" w:cs="Arial"/>
          <w:sz w:val="24"/>
          <w:szCs w:val="24"/>
        </w:rPr>
        <w:tab/>
        <w:t>9.  The procedure referred to as trephination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(5)</w:t>
      </w:r>
      <w:r w:rsidRPr="002D5975">
        <w:rPr>
          <w:rFonts w:ascii="Arial" w:eastAsia="Times New Roman" w:hAnsi="Arial" w:cs="Arial"/>
          <w:sz w:val="24"/>
          <w:szCs w:val="24"/>
        </w:rPr>
        <w:tab/>
      </w:r>
      <w:r w:rsidRPr="002D5975">
        <w:rPr>
          <w:rFonts w:ascii="Arial" w:eastAsia="Times New Roman" w:hAnsi="Arial" w:cs="Arial"/>
          <w:sz w:val="24"/>
          <w:szCs w:val="24"/>
        </w:rPr>
        <w:tab/>
        <w:t>a.  is effective in the treatment of chronic disease.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is believed to have been done in the past for superstitious reasons.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is frequently used today in the treatment of infectious diseases.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was based on the humoral theory of illness.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</w:t>
      </w:r>
      <w:r w:rsidRPr="002D5975">
        <w:rPr>
          <w:rFonts w:ascii="Arial" w:eastAsia="Times New Roman" w:hAnsi="Arial" w:cs="Arial"/>
          <w:sz w:val="24"/>
          <w:szCs w:val="24"/>
        </w:rPr>
        <w:tab/>
        <w:t>10.  Hippocrates, the "Father of Medicine"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(5)</w:t>
      </w:r>
      <w:r w:rsidRPr="002D5975">
        <w:rPr>
          <w:rFonts w:ascii="Arial" w:eastAsia="Times New Roman" w:hAnsi="Arial" w:cs="Arial"/>
          <w:sz w:val="24"/>
          <w:szCs w:val="24"/>
        </w:rPr>
        <w:tab/>
      </w:r>
      <w:r w:rsidRPr="002D5975">
        <w:rPr>
          <w:rFonts w:ascii="Arial" w:eastAsia="Times New Roman" w:hAnsi="Arial" w:cs="Arial"/>
          <w:sz w:val="24"/>
          <w:szCs w:val="24"/>
        </w:rPr>
        <w:tab/>
        <w:t>a.  suggested that eating a good diet would promote good health.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proposed the humoral theory of illness and wellness.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defined health as a balance of humors.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all of the above.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</w:t>
      </w:r>
      <w:r w:rsidRPr="002D5975">
        <w:rPr>
          <w:rFonts w:ascii="Arial" w:eastAsia="Times New Roman" w:hAnsi="Arial" w:cs="Arial"/>
          <w:sz w:val="24"/>
          <w:szCs w:val="24"/>
        </w:rPr>
        <w:tab/>
        <w:t>11.  A "humor" is a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(5)</w:t>
      </w:r>
      <w:r w:rsidRPr="002D5975">
        <w:rPr>
          <w:rFonts w:ascii="Arial" w:eastAsia="Times New Roman" w:hAnsi="Arial" w:cs="Arial"/>
          <w:sz w:val="24"/>
          <w:szCs w:val="24"/>
        </w:rPr>
        <w:tab/>
      </w:r>
      <w:r w:rsidRPr="002D5975">
        <w:rPr>
          <w:rFonts w:ascii="Arial" w:eastAsia="Times New Roman" w:hAnsi="Arial" w:cs="Arial"/>
          <w:sz w:val="24"/>
          <w:szCs w:val="24"/>
        </w:rPr>
        <w:tab/>
        <w:t>a.  type of emotional response.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spiritual state.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a bodily fluid.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all of the above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a</w:t>
      </w:r>
      <w:r w:rsidRPr="002D5975">
        <w:rPr>
          <w:rFonts w:ascii="Arial" w:eastAsia="Times New Roman" w:hAnsi="Arial" w:cs="Arial"/>
          <w:sz w:val="24"/>
          <w:szCs w:val="24"/>
        </w:rPr>
        <w:tab/>
        <w:t>12.  A main contribution of Galen to knowledge about illness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(6)</w:t>
      </w:r>
      <w:r w:rsidRPr="002D5975">
        <w:rPr>
          <w:rFonts w:ascii="Arial" w:eastAsia="Times New Roman" w:hAnsi="Arial" w:cs="Arial"/>
          <w:sz w:val="24"/>
          <w:szCs w:val="24"/>
        </w:rPr>
        <w:tab/>
      </w:r>
      <w:r w:rsidRPr="002D5975">
        <w:rPr>
          <w:rFonts w:ascii="Arial" w:eastAsia="Times New Roman" w:hAnsi="Arial" w:cs="Arial"/>
          <w:sz w:val="24"/>
          <w:szCs w:val="24"/>
        </w:rPr>
        <w:tab/>
        <w:t>a.  was to discover that illness can be localized in specific parts of the</w:t>
      </w:r>
    </w:p>
    <w:p w:rsidR="002D5975" w:rsidRPr="002D5975" w:rsidRDefault="002D5975" w:rsidP="002D5975">
      <w:pPr>
        <w:spacing w:after="0" w:line="240" w:lineRule="auto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body.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was to reject the humoral theory of Hippocrates.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was not appreciated until the 20th century.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was to reject the mind/body split.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</w:t>
      </w:r>
      <w:r w:rsidRPr="002D5975">
        <w:rPr>
          <w:rFonts w:ascii="Arial" w:eastAsia="Times New Roman" w:hAnsi="Arial" w:cs="Arial"/>
          <w:sz w:val="24"/>
          <w:szCs w:val="24"/>
        </w:rPr>
        <w:tab/>
        <w:t>13.  The position of Rene Descartes on the mind/body problem can best be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(6)</w:t>
      </w:r>
      <w:r w:rsidRPr="002D5975">
        <w:rPr>
          <w:rFonts w:ascii="Arial" w:eastAsia="Times New Roman" w:hAnsi="Arial" w:cs="Arial"/>
          <w:sz w:val="24"/>
          <w:szCs w:val="24"/>
        </w:rPr>
        <w:tab/>
        <w:t>described as: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a.  agreeing with both Aquinas and Plato that the mind and body are unitary.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agreeing with Aquinas and disagreeing with Plato that the mind and body are unitary.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agreeing with Plato and disagreeing with Aquinas on the unitary nature of mind and body.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placing little to no emphasis on the mind.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br w:type="page"/>
      </w:r>
      <w:r w:rsidRPr="002D5975">
        <w:rPr>
          <w:rFonts w:ascii="Arial" w:eastAsia="Times New Roman" w:hAnsi="Arial" w:cs="Arial"/>
          <w:sz w:val="24"/>
          <w:szCs w:val="24"/>
        </w:rPr>
        <w:lastRenderedPageBreak/>
        <w:t>b</w:t>
      </w:r>
      <w:r w:rsidRPr="002D5975">
        <w:rPr>
          <w:rFonts w:ascii="Arial" w:eastAsia="Times New Roman" w:hAnsi="Arial" w:cs="Arial"/>
          <w:sz w:val="24"/>
          <w:szCs w:val="24"/>
        </w:rPr>
        <w:tab/>
        <w:t>14.  Which of the following was NOT an advance in science and medicine in the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(7)</w:t>
      </w:r>
      <w:r w:rsidRPr="002D5975">
        <w:rPr>
          <w:rFonts w:ascii="Arial" w:eastAsia="Times New Roman" w:hAnsi="Arial" w:cs="Arial"/>
          <w:sz w:val="24"/>
          <w:szCs w:val="24"/>
        </w:rPr>
        <w:tab/>
        <w:t>18th and 19th centuries?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a.  The growing use of dissection in autopsies to aid in the acquisition of knowledge.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The rejection of the belief that the mind and body are separate.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The discovery that microorganisms cause certain diseases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New surgical and anesthetic techniques.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a</w:t>
      </w:r>
      <w:r w:rsidRPr="002D5975">
        <w:rPr>
          <w:rFonts w:ascii="Arial" w:eastAsia="Times New Roman" w:hAnsi="Arial" w:cs="Arial"/>
          <w:sz w:val="24"/>
          <w:szCs w:val="24"/>
        </w:rPr>
        <w:tab/>
        <w:t>15.  The proposition that all diseases can be explained by disturbances in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(7)</w:t>
      </w:r>
      <w:r w:rsidRPr="002D5975">
        <w:rPr>
          <w:rFonts w:ascii="Arial" w:eastAsia="Times New Roman" w:hAnsi="Arial" w:cs="Arial"/>
          <w:sz w:val="24"/>
          <w:szCs w:val="24"/>
        </w:rPr>
        <w:t xml:space="preserve"> </w:t>
      </w:r>
      <w:r w:rsidRPr="002D5975">
        <w:rPr>
          <w:rFonts w:ascii="Arial" w:eastAsia="Times New Roman" w:hAnsi="Arial" w:cs="Arial"/>
          <w:sz w:val="24"/>
          <w:szCs w:val="24"/>
        </w:rPr>
        <w:tab/>
        <w:t>physiological processes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a.  is the basis of the biomedical model.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is no longer the dominant view in the field of medicine.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has never been widely accepted.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is consistent with an emphasis on psychosocial factors.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</w:t>
      </w:r>
      <w:r w:rsidRPr="002D5975">
        <w:rPr>
          <w:rFonts w:ascii="Arial" w:eastAsia="Times New Roman" w:hAnsi="Arial" w:cs="Arial"/>
          <w:sz w:val="24"/>
          <w:szCs w:val="24"/>
        </w:rPr>
        <w:tab/>
        <w:t xml:space="preserve">16.  Dr. Lee believes that disease occurs independently from our psychological 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(7)</w:t>
      </w:r>
      <w:r w:rsidRPr="002D5975">
        <w:rPr>
          <w:rFonts w:ascii="Arial" w:eastAsia="Times New Roman" w:hAnsi="Arial" w:cs="Arial"/>
          <w:sz w:val="24"/>
          <w:szCs w:val="24"/>
        </w:rPr>
        <w:tab/>
        <w:t>and social experience. Dr. Lee believes in the _____ theory.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a. humoral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biopsychosocial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biomedical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trephination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</w:t>
      </w:r>
      <w:r w:rsidRPr="002D5975">
        <w:rPr>
          <w:rFonts w:ascii="Arial" w:eastAsia="Times New Roman" w:hAnsi="Arial" w:cs="Arial"/>
          <w:sz w:val="24"/>
          <w:szCs w:val="24"/>
        </w:rPr>
        <w:tab/>
        <w:t>17.  Which of the following statements about chronic disease is true?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(8)</w:t>
      </w:r>
      <w:r w:rsidRPr="002D5975">
        <w:rPr>
          <w:rFonts w:ascii="Arial" w:eastAsia="Times New Roman" w:hAnsi="Arial" w:cs="Arial"/>
          <w:sz w:val="24"/>
          <w:szCs w:val="24"/>
        </w:rPr>
        <w:tab/>
      </w:r>
      <w:r w:rsidRPr="002D5975">
        <w:rPr>
          <w:rFonts w:ascii="Arial" w:eastAsia="Times New Roman" w:hAnsi="Arial" w:cs="Arial"/>
          <w:sz w:val="24"/>
          <w:szCs w:val="24"/>
        </w:rPr>
        <w:tab/>
        <w:t>a.  Significant advances have been made in their treatment, to the point</w:t>
      </w:r>
    </w:p>
    <w:p w:rsidR="002D5975" w:rsidRPr="002D5975" w:rsidRDefault="002D5975" w:rsidP="002D5975">
      <w:pPr>
        <w:spacing w:after="0" w:line="240" w:lineRule="auto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where they are no longer dangerous.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Although we know more about the causes of chronic diseases, advances in their treatment have been modest.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Psychological and social factors have little to do with these diseases.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Gains and survival rates from cancer between 1950 and 1987 are due to improved medical techniques.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</w:t>
      </w:r>
      <w:r w:rsidRPr="002D5975">
        <w:rPr>
          <w:rFonts w:ascii="Arial" w:eastAsia="Times New Roman" w:hAnsi="Arial" w:cs="Arial"/>
          <w:sz w:val="24"/>
          <w:szCs w:val="24"/>
        </w:rPr>
        <w:tab/>
        <w:t>18.  Which of the following is NOT a risk factor for an individual developing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(9)</w:t>
      </w:r>
      <w:r w:rsidRPr="002D5975">
        <w:rPr>
          <w:rFonts w:ascii="Arial" w:eastAsia="Times New Roman" w:hAnsi="Arial" w:cs="Arial"/>
          <w:sz w:val="24"/>
          <w:szCs w:val="24"/>
        </w:rPr>
        <w:tab/>
        <w:t>cancer?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a.  high alcohol use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high fat diet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cigarette smoking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all of the above are risk factors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</w:t>
      </w:r>
      <w:r w:rsidRPr="002D5975">
        <w:rPr>
          <w:rFonts w:ascii="Arial" w:eastAsia="Times New Roman" w:hAnsi="Arial" w:cs="Arial"/>
          <w:sz w:val="24"/>
          <w:szCs w:val="24"/>
        </w:rPr>
        <w:tab/>
        <w:t xml:space="preserve">19.  Risk factors for a health problem 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(9)</w:t>
      </w:r>
      <w:r w:rsidRPr="002D5975">
        <w:rPr>
          <w:rFonts w:ascii="Arial" w:eastAsia="Times New Roman" w:hAnsi="Arial" w:cs="Arial"/>
          <w:sz w:val="24"/>
          <w:szCs w:val="24"/>
        </w:rPr>
        <w:tab/>
      </w:r>
      <w:r w:rsidRPr="002D5975">
        <w:rPr>
          <w:rFonts w:ascii="Arial" w:eastAsia="Times New Roman" w:hAnsi="Arial" w:cs="Arial"/>
          <w:sz w:val="24"/>
          <w:szCs w:val="24"/>
        </w:rPr>
        <w:tab/>
        <w:t>a.  directly cause diseases.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are associated with diseases.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are largely unknown today.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are usually easily cured with medication.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br w:type="page"/>
      </w:r>
      <w:r w:rsidRPr="002D5975">
        <w:rPr>
          <w:rFonts w:ascii="Arial" w:eastAsia="Times New Roman" w:hAnsi="Arial" w:cs="Arial"/>
          <w:sz w:val="24"/>
          <w:szCs w:val="24"/>
        </w:rPr>
        <w:lastRenderedPageBreak/>
        <w:t>d</w:t>
      </w:r>
      <w:r w:rsidRPr="002D5975">
        <w:rPr>
          <w:rFonts w:ascii="Arial" w:eastAsia="Times New Roman" w:hAnsi="Arial" w:cs="Arial"/>
          <w:sz w:val="24"/>
          <w:szCs w:val="24"/>
        </w:rPr>
        <w:tab/>
        <w:t xml:space="preserve">20.  Melody has been having a great deal of difficulty in her attempt to quit 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(9)</w:t>
      </w:r>
      <w:r w:rsidRPr="002D5975">
        <w:rPr>
          <w:rFonts w:ascii="Arial" w:eastAsia="Times New Roman" w:hAnsi="Arial" w:cs="Arial"/>
          <w:sz w:val="24"/>
          <w:szCs w:val="24"/>
        </w:rPr>
        <w:tab/>
        <w:t>smoking.  Which of the following might be reasons for her lack of success?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a.  She thinks getting cancer is not likely.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Her friends all smoke and don't think it’s such a big problem.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She is addicted to nicotine.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all of the above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</w:t>
      </w:r>
      <w:r w:rsidRPr="002D5975">
        <w:rPr>
          <w:rFonts w:ascii="Arial" w:eastAsia="Times New Roman" w:hAnsi="Arial" w:cs="Arial"/>
          <w:sz w:val="24"/>
          <w:szCs w:val="24"/>
        </w:rPr>
        <w:tab/>
        <w:t>21.  Smoking has been identified as a risk factor in each of the following health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(9)</w:t>
      </w:r>
      <w:r w:rsidRPr="002D5975">
        <w:rPr>
          <w:rFonts w:ascii="Arial" w:eastAsia="Times New Roman" w:hAnsi="Arial" w:cs="Arial"/>
          <w:sz w:val="24"/>
          <w:szCs w:val="24"/>
        </w:rPr>
        <w:tab/>
        <w:t xml:space="preserve">problems </w:t>
      </w:r>
      <w:r w:rsidRPr="002D5975">
        <w:rPr>
          <w:rFonts w:ascii="Arial" w:eastAsia="Times New Roman" w:hAnsi="Arial" w:cs="Arial"/>
          <w:sz w:val="24"/>
          <w:szCs w:val="24"/>
          <w:u w:val="single"/>
        </w:rPr>
        <w:t>except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a.  stroke.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cancer.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chronic lung disease.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obesity.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</w:t>
      </w:r>
      <w:r w:rsidRPr="002D5975">
        <w:rPr>
          <w:rFonts w:ascii="Arial" w:eastAsia="Times New Roman" w:hAnsi="Arial" w:cs="Arial"/>
          <w:sz w:val="24"/>
          <w:szCs w:val="24"/>
        </w:rPr>
        <w:tab/>
        <w:t>22.  In Belloc and Breslow's study of longevity and health practices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(9)</w:t>
      </w:r>
      <w:r w:rsidRPr="002D5975">
        <w:rPr>
          <w:rFonts w:ascii="Arial" w:eastAsia="Times New Roman" w:hAnsi="Arial" w:cs="Arial"/>
          <w:sz w:val="24"/>
          <w:szCs w:val="24"/>
        </w:rPr>
        <w:tab/>
      </w:r>
      <w:r w:rsidRPr="002D5975">
        <w:rPr>
          <w:rFonts w:ascii="Arial" w:eastAsia="Times New Roman" w:hAnsi="Arial" w:cs="Arial"/>
          <w:sz w:val="24"/>
          <w:szCs w:val="24"/>
        </w:rPr>
        <w:tab/>
        <w:t>a. longevity was not statistically related to most health behaviors.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the health of older participants who practiced all seven health habits was similar to that of much younger participants.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 xml:space="preserve">c. maintaining an appropriate weight was the </w:t>
      </w:r>
      <w:r w:rsidRPr="002D5975">
        <w:rPr>
          <w:rFonts w:ascii="Arial" w:eastAsia="Times New Roman" w:hAnsi="Arial" w:cs="Arial"/>
          <w:sz w:val="24"/>
          <w:szCs w:val="24"/>
          <w:u w:val="single"/>
        </w:rPr>
        <w:t>best</w:t>
      </w:r>
      <w:r w:rsidRPr="002D5975">
        <w:rPr>
          <w:rFonts w:ascii="Arial" w:eastAsia="Times New Roman" w:hAnsi="Arial" w:cs="Arial"/>
          <w:sz w:val="24"/>
          <w:szCs w:val="24"/>
        </w:rPr>
        <w:t xml:space="preserve"> predictor of health.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eating multiple small meals was important.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</w:t>
      </w:r>
      <w:r w:rsidRPr="002D5975">
        <w:rPr>
          <w:rFonts w:ascii="Arial" w:eastAsia="Times New Roman" w:hAnsi="Arial" w:cs="Arial"/>
          <w:sz w:val="24"/>
          <w:szCs w:val="24"/>
        </w:rPr>
        <w:tab/>
        <w:t xml:space="preserve">23.  Which of the following is NOT one of the healthful behaviors studied by 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(9)</w:t>
      </w:r>
      <w:r w:rsidRPr="002D5975">
        <w:rPr>
          <w:rFonts w:ascii="Arial" w:eastAsia="Times New Roman" w:hAnsi="Arial" w:cs="Arial"/>
          <w:sz w:val="24"/>
          <w:szCs w:val="24"/>
        </w:rPr>
        <w:tab/>
        <w:t>Belloc and Breslow (1972)?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a.  never smoking cigarettes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never or only occasionally eating between meals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taking one aspirin per day</w:t>
      </w:r>
    </w:p>
    <w:p w:rsidR="002D5975" w:rsidRPr="002D5975" w:rsidRDefault="002D5975" w:rsidP="002D5975">
      <w:pPr>
        <w:spacing w:after="0" w:line="240" w:lineRule="auto"/>
        <w:ind w:left="720" w:firstLine="72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sleeping 7 to 8 hours a day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</w:t>
      </w:r>
      <w:r w:rsidRPr="002D5975">
        <w:rPr>
          <w:rFonts w:ascii="Arial" w:eastAsia="Times New Roman" w:hAnsi="Arial" w:cs="Arial"/>
          <w:sz w:val="24"/>
          <w:szCs w:val="24"/>
        </w:rPr>
        <w:tab/>
        <w:t xml:space="preserve">24.  People whose personalities include high levels of _____ seem to be 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(10)</w:t>
      </w:r>
      <w:r w:rsidRPr="002D5975">
        <w:rPr>
          <w:rFonts w:ascii="Arial" w:eastAsia="Times New Roman" w:hAnsi="Arial" w:cs="Arial"/>
          <w:sz w:val="24"/>
          <w:szCs w:val="24"/>
        </w:rPr>
        <w:tab/>
        <w:t>"disease</w:t>
      </w:r>
      <w:r w:rsidRPr="002D5975">
        <w:rPr>
          <w:rFonts w:ascii="Arial" w:eastAsia="Times New Roman" w:hAnsi="Arial" w:cs="Arial"/>
          <w:sz w:val="24"/>
          <w:szCs w:val="24"/>
        </w:rPr>
        <w:noBreakHyphen/>
        <w:t>prone."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a.  anger &amp; hostility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depression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anxiety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all of the above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 xml:space="preserve">    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</w:t>
      </w:r>
      <w:r w:rsidRPr="002D5975">
        <w:rPr>
          <w:rFonts w:ascii="Arial" w:eastAsia="Times New Roman" w:hAnsi="Arial" w:cs="Arial"/>
          <w:sz w:val="24"/>
          <w:szCs w:val="24"/>
        </w:rPr>
        <w:tab/>
        <w:t>25.  Considering the psychosocial characteristics of the following people, which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(10)</w:t>
      </w:r>
      <w:r w:rsidRPr="002D5975">
        <w:rPr>
          <w:rFonts w:ascii="Arial" w:eastAsia="Times New Roman" w:hAnsi="Arial" w:cs="Arial"/>
          <w:sz w:val="20"/>
          <w:szCs w:val="24"/>
        </w:rPr>
        <w:tab/>
      </w:r>
      <w:r w:rsidRPr="002D5975">
        <w:rPr>
          <w:rFonts w:ascii="Arial" w:eastAsia="Times New Roman" w:hAnsi="Arial" w:cs="Arial"/>
          <w:sz w:val="24"/>
          <w:szCs w:val="24"/>
        </w:rPr>
        <w:t>one is most likely to develop an illness?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ab/>
      </w:r>
      <w:r w:rsidRPr="002D5975">
        <w:rPr>
          <w:rFonts w:ascii="Arial" w:eastAsia="Times New Roman" w:hAnsi="Arial" w:cs="Arial"/>
          <w:sz w:val="24"/>
          <w:szCs w:val="24"/>
        </w:rPr>
        <w:tab/>
        <w:t>a.  Fernando, a banker who works long hours.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Linda, a student who occasionally feels a bit sad and homesick.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Ling, an athlete who experiences mild levels of anxiety before her competitions.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 xml:space="preserve">d.  John, an anxious and pessimistic news director who frequently "blows up" at his staff. 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 xml:space="preserve"> 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br w:type="page"/>
      </w:r>
      <w:r w:rsidRPr="002D5975">
        <w:rPr>
          <w:rFonts w:ascii="Arial" w:eastAsia="Times New Roman" w:hAnsi="Arial" w:cs="Arial"/>
          <w:sz w:val="24"/>
          <w:szCs w:val="24"/>
        </w:rPr>
        <w:lastRenderedPageBreak/>
        <w:t>c</w:t>
      </w:r>
      <w:r w:rsidRPr="002D5975">
        <w:rPr>
          <w:rFonts w:ascii="Arial" w:eastAsia="Times New Roman" w:hAnsi="Arial" w:cs="Arial"/>
          <w:sz w:val="24"/>
          <w:szCs w:val="24"/>
        </w:rPr>
        <w:tab/>
        <w:t xml:space="preserve">26.  Jane feels a numbness in her hand and has been to several doctors, who 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(10)</w:t>
      </w:r>
      <w:r w:rsidRPr="002D5975">
        <w:rPr>
          <w:rFonts w:ascii="Arial" w:eastAsia="Times New Roman" w:hAnsi="Arial" w:cs="Arial"/>
          <w:sz w:val="24"/>
          <w:szCs w:val="24"/>
        </w:rPr>
        <w:tab/>
        <w:t>have found no organic cause for her problem.  She might be suffering from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a.  trephination.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behavioral modification.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conversion hysteria.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psychoanalysis.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a</w:t>
      </w:r>
      <w:r w:rsidRPr="002D5975">
        <w:rPr>
          <w:rFonts w:ascii="Arial" w:eastAsia="Times New Roman" w:hAnsi="Arial" w:cs="Arial"/>
          <w:sz w:val="24"/>
          <w:szCs w:val="24"/>
        </w:rPr>
        <w:tab/>
        <w:t xml:space="preserve">27.  Medical history notes for a young woman with a skin rash refers to her 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(10)</w:t>
      </w:r>
      <w:r w:rsidRPr="002D5975">
        <w:rPr>
          <w:rFonts w:ascii="Arial" w:eastAsia="Times New Roman" w:hAnsi="Arial" w:cs="Arial"/>
          <w:sz w:val="24"/>
          <w:szCs w:val="24"/>
        </w:rPr>
        <w:tab/>
        <w:t xml:space="preserve">"conflicting feelings about being physically close to her husband". Her </w:t>
      </w:r>
    </w:p>
    <w:p w:rsidR="002D5975" w:rsidRPr="002D5975" w:rsidRDefault="002D5975" w:rsidP="002D5975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physician seems to accept a _____ explanation for her illness.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a.  psychosomatic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behavioristic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public health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humoral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</w:t>
      </w:r>
      <w:r w:rsidRPr="002D5975">
        <w:rPr>
          <w:rFonts w:ascii="Arial" w:eastAsia="Times New Roman" w:hAnsi="Arial" w:cs="Arial"/>
          <w:sz w:val="24"/>
          <w:szCs w:val="24"/>
        </w:rPr>
        <w:tab/>
        <w:t>28.  Which of the following approaches would a specialist in behavioral medicine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 xml:space="preserve"> </w:t>
      </w:r>
      <w:r w:rsidRPr="002D5975">
        <w:rPr>
          <w:rFonts w:ascii="Arial" w:eastAsia="Times New Roman" w:hAnsi="Arial" w:cs="Arial"/>
          <w:sz w:val="20"/>
          <w:szCs w:val="24"/>
        </w:rPr>
        <w:t>(11)</w:t>
      </w:r>
      <w:r w:rsidRPr="002D5975">
        <w:rPr>
          <w:rFonts w:ascii="Arial" w:eastAsia="Times New Roman" w:hAnsi="Arial" w:cs="Arial"/>
          <w:sz w:val="24"/>
          <w:szCs w:val="24"/>
        </w:rPr>
        <w:tab/>
        <w:t>be most likely to use in treating a chronic headache?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a.  medicine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psychoanalysis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biofeedback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psychotherapy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a</w:t>
      </w:r>
      <w:r w:rsidRPr="002D5975">
        <w:rPr>
          <w:rFonts w:ascii="Arial" w:eastAsia="Times New Roman" w:hAnsi="Arial" w:cs="Arial"/>
          <w:sz w:val="24"/>
          <w:szCs w:val="24"/>
        </w:rPr>
        <w:tab/>
        <w:t>29.  The work on biofeedback by physiological psychologists has shown us that</w:t>
      </w:r>
    </w:p>
    <w:p w:rsidR="002D5975" w:rsidRPr="002D5975" w:rsidRDefault="002D5975" w:rsidP="002D5975">
      <w:pPr>
        <w:spacing w:after="0" w:line="240" w:lineRule="auto"/>
        <w:ind w:left="1440" w:hanging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(11)</w:t>
      </w:r>
      <w:r w:rsidRPr="002D5975">
        <w:rPr>
          <w:rFonts w:ascii="Arial" w:eastAsia="Times New Roman" w:hAnsi="Arial" w:cs="Arial"/>
          <w:sz w:val="24"/>
          <w:szCs w:val="24"/>
        </w:rPr>
        <w:tab/>
        <w:t>a.  even internal functions like heart rate and blood pressure can be controlled with psychological methods.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the mind/body dichotomy really exists and can be measured.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psychoanalysis is effective in the treatment of high blood pressure.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biofeedback is an ineffective method of therapy.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</w:t>
      </w:r>
      <w:r w:rsidRPr="002D5975">
        <w:rPr>
          <w:rFonts w:ascii="Arial" w:eastAsia="Times New Roman" w:hAnsi="Arial" w:cs="Arial"/>
          <w:sz w:val="24"/>
          <w:szCs w:val="24"/>
        </w:rPr>
        <w:tab/>
        <w:t xml:space="preserve">30.  Which of the following is the </w:t>
      </w:r>
      <w:r w:rsidRPr="002D5975">
        <w:rPr>
          <w:rFonts w:ascii="Arial" w:eastAsia="Times New Roman" w:hAnsi="Arial" w:cs="Arial"/>
          <w:sz w:val="24"/>
          <w:szCs w:val="24"/>
          <w:u w:val="single"/>
        </w:rPr>
        <w:t>least</w:t>
      </w:r>
      <w:r w:rsidRPr="002D5975">
        <w:rPr>
          <w:rFonts w:ascii="Arial" w:eastAsia="Times New Roman" w:hAnsi="Arial" w:cs="Arial"/>
          <w:sz w:val="24"/>
          <w:szCs w:val="24"/>
        </w:rPr>
        <w:t xml:space="preserve"> likely to be studied by a modern health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(11)</w:t>
      </w:r>
      <w:r w:rsidRPr="002D5975">
        <w:rPr>
          <w:rFonts w:ascii="Arial" w:eastAsia="Times New Roman" w:hAnsi="Arial" w:cs="Arial"/>
          <w:sz w:val="24"/>
          <w:szCs w:val="24"/>
        </w:rPr>
        <w:tab/>
        <w:t>psychologist?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a.  why people do not use seat belts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how to design a media campaign to encourage healthful lifestyles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how patients are affected by characteristics of hospitals and nursing homes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how to differentiate organic symptoms from conversion hysteria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</w:t>
      </w:r>
      <w:r w:rsidRPr="002D5975">
        <w:rPr>
          <w:rFonts w:ascii="Arial" w:eastAsia="Times New Roman" w:hAnsi="Arial" w:cs="Arial"/>
          <w:sz w:val="24"/>
          <w:szCs w:val="24"/>
        </w:rPr>
        <w:tab/>
        <w:t xml:space="preserve">31.  Which of the following is </w:t>
      </w:r>
      <w:r w:rsidRPr="002D5975">
        <w:rPr>
          <w:rFonts w:ascii="Arial" w:eastAsia="Times New Roman" w:hAnsi="Arial" w:cs="Arial"/>
          <w:sz w:val="24"/>
          <w:szCs w:val="24"/>
          <w:u w:val="single"/>
        </w:rPr>
        <w:t>not</w:t>
      </w:r>
      <w:r w:rsidRPr="002D5975">
        <w:rPr>
          <w:rFonts w:ascii="Arial" w:eastAsia="Times New Roman" w:hAnsi="Arial" w:cs="Arial"/>
          <w:sz w:val="24"/>
          <w:szCs w:val="24"/>
        </w:rPr>
        <w:t xml:space="preserve"> an example of an indirect way that health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(11)</w:t>
      </w:r>
      <w:r w:rsidRPr="002D5975">
        <w:rPr>
          <w:rFonts w:ascii="Arial" w:eastAsia="Times New Roman" w:hAnsi="Arial" w:cs="Arial"/>
          <w:sz w:val="24"/>
          <w:szCs w:val="24"/>
        </w:rPr>
        <w:tab/>
        <w:t>psychologists help patients?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a.  Conducting research to discover information about lifestyles that affect health.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Providing therapy to a patient to assist in adjustment to a chronic illness.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Holding a training workshop for medical professionals regarding psychosocial characteristics of patients.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lastRenderedPageBreak/>
        <w:t>d.  Designing new behavior change programs that will affect people’s health.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br w:type="page"/>
      </w:r>
      <w:r w:rsidRPr="002D5975">
        <w:rPr>
          <w:rFonts w:ascii="Arial" w:eastAsia="Times New Roman" w:hAnsi="Arial" w:cs="Arial"/>
          <w:sz w:val="24"/>
          <w:szCs w:val="24"/>
        </w:rPr>
        <w:lastRenderedPageBreak/>
        <w:t>b</w:t>
      </w:r>
      <w:r w:rsidRPr="002D5975">
        <w:rPr>
          <w:rFonts w:ascii="Arial" w:eastAsia="Times New Roman" w:hAnsi="Arial" w:cs="Arial"/>
          <w:sz w:val="24"/>
          <w:szCs w:val="24"/>
        </w:rPr>
        <w:tab/>
        <w:t xml:space="preserve">32.  Mei-Lin has lost the use of her legs after being in a biking accident. Her 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(12)</w:t>
      </w:r>
      <w:r w:rsidRPr="002D5975">
        <w:rPr>
          <w:rFonts w:ascii="Arial" w:eastAsia="Times New Roman" w:hAnsi="Arial" w:cs="Arial"/>
          <w:sz w:val="24"/>
          <w:szCs w:val="24"/>
        </w:rPr>
        <w:tab/>
        <w:t>health psychologist is working with her to cognitively redefine the experience as</w:t>
      </w:r>
    </w:p>
    <w:p w:rsidR="002D5975" w:rsidRPr="002D5975" w:rsidRDefault="002D5975" w:rsidP="002D5975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a challenge rather than a disaster.  This technique is classified as a(n) _____ method.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a.  ineffective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cognitive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behavioral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psychoanalytic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</w:t>
      </w:r>
      <w:r w:rsidRPr="002D5975">
        <w:rPr>
          <w:rFonts w:ascii="Arial" w:eastAsia="Times New Roman" w:hAnsi="Arial" w:cs="Arial"/>
          <w:sz w:val="24"/>
          <w:szCs w:val="24"/>
        </w:rPr>
        <w:tab/>
        <w:t xml:space="preserve">33.  A biopsychosocial approach to dealing with an adolescent girl's weight 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(13)</w:t>
      </w:r>
      <w:r w:rsidRPr="002D5975">
        <w:rPr>
          <w:rFonts w:ascii="Arial" w:eastAsia="Times New Roman" w:hAnsi="Arial" w:cs="Arial"/>
          <w:sz w:val="24"/>
          <w:szCs w:val="24"/>
        </w:rPr>
        <w:tab/>
        <w:t>problem would be likely to consider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a.  her family history.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how her weight problem affects her friendships.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how she feels emotionally about her weight problem.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all of these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</w:t>
      </w:r>
      <w:r w:rsidRPr="002D5975">
        <w:rPr>
          <w:rFonts w:ascii="Arial" w:eastAsia="Times New Roman" w:hAnsi="Arial" w:cs="Arial"/>
          <w:sz w:val="24"/>
          <w:szCs w:val="24"/>
        </w:rPr>
        <w:tab/>
        <w:t>34.  Which of the following is true regarding the role of emotions in health and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(13)</w:t>
      </w:r>
      <w:r w:rsidRPr="002D5975">
        <w:rPr>
          <w:rFonts w:ascii="Arial" w:eastAsia="Times New Roman" w:hAnsi="Arial" w:cs="Arial"/>
          <w:sz w:val="24"/>
          <w:szCs w:val="24"/>
        </w:rPr>
        <w:tab/>
        <w:t>illness?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a.  People with positive emotions take better care of their health.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Fear prevents some people from obtaining medical care.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Recovery from illness can be affected by emotions.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all of the above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a</w:t>
      </w:r>
      <w:r w:rsidRPr="002D5975">
        <w:rPr>
          <w:rFonts w:ascii="Arial" w:eastAsia="Times New Roman" w:hAnsi="Arial" w:cs="Arial"/>
          <w:sz w:val="24"/>
          <w:szCs w:val="24"/>
        </w:rPr>
        <w:tab/>
        <w:t xml:space="preserve">35.  Which of the following is NOT true of the systems concept in health 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(15)</w:t>
      </w:r>
      <w:r w:rsidRPr="002D5975">
        <w:rPr>
          <w:rFonts w:ascii="Arial" w:eastAsia="Times New Roman" w:hAnsi="Arial" w:cs="Arial"/>
          <w:sz w:val="24"/>
          <w:szCs w:val="24"/>
        </w:rPr>
        <w:tab/>
        <w:t>psychology?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a.  It takes into account an unchanging, interrelated group of parts.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By definition, a person qualifies as a system.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It is consistent with the biopsychosocial model.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Events in one system affect events in other systems.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</w:t>
      </w:r>
      <w:r w:rsidRPr="002D5975">
        <w:rPr>
          <w:rFonts w:ascii="Arial" w:eastAsia="Times New Roman" w:hAnsi="Arial" w:cs="Arial"/>
          <w:sz w:val="24"/>
          <w:szCs w:val="24"/>
        </w:rPr>
        <w:tab/>
        <w:t>36.  Compared with older individuals, children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(17)</w:t>
      </w:r>
      <w:r w:rsidRPr="002D5975">
        <w:rPr>
          <w:rFonts w:ascii="Arial" w:eastAsia="Times New Roman" w:hAnsi="Arial" w:cs="Arial"/>
          <w:sz w:val="24"/>
          <w:szCs w:val="24"/>
        </w:rPr>
        <w:tab/>
      </w:r>
      <w:r w:rsidRPr="002D5975">
        <w:rPr>
          <w:rFonts w:ascii="Arial" w:eastAsia="Times New Roman" w:hAnsi="Arial" w:cs="Arial"/>
          <w:sz w:val="24"/>
          <w:szCs w:val="24"/>
        </w:rPr>
        <w:tab/>
        <w:t>a.  experience the same number of chronic diseases as adults.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suffer from relatively few chronic diseases.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are more responsible for their own health.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have cognitive skills similar to those of adolescents and adults.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</w:t>
      </w:r>
      <w:r w:rsidRPr="002D5975">
        <w:rPr>
          <w:rFonts w:ascii="Arial" w:eastAsia="Times New Roman" w:hAnsi="Arial" w:cs="Arial"/>
          <w:sz w:val="24"/>
          <w:szCs w:val="24"/>
        </w:rPr>
        <w:tab/>
        <w:t>37.  The life</w:t>
      </w:r>
      <w:r w:rsidRPr="002D5975">
        <w:rPr>
          <w:rFonts w:ascii="Arial" w:eastAsia="Times New Roman" w:hAnsi="Arial" w:cs="Arial"/>
          <w:sz w:val="24"/>
          <w:szCs w:val="24"/>
        </w:rPr>
        <w:noBreakHyphen/>
        <w:t>span perspective in health psychology reveals that adolescents</w:t>
      </w:r>
    </w:p>
    <w:p w:rsidR="002D5975" w:rsidRPr="002D5975" w:rsidRDefault="002D5975" w:rsidP="002D5975">
      <w:pPr>
        <w:spacing w:after="0" w:line="240" w:lineRule="auto"/>
        <w:ind w:left="1440" w:hanging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(17)</w:t>
      </w:r>
      <w:r w:rsidRPr="002D5975">
        <w:rPr>
          <w:rFonts w:ascii="Arial" w:eastAsia="Times New Roman" w:hAnsi="Arial" w:cs="Arial"/>
          <w:sz w:val="24"/>
          <w:szCs w:val="24"/>
        </w:rPr>
        <w:tab/>
        <w:t>a.  will be healthier than children because they are exposed to fewer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infectious diseases.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typically follow the example of their parents more than their friends.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are powerfully influenced by peer pressure, often leading to poorer health practices.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respond to illnesses much like the elderly do.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br w:type="page"/>
      </w:r>
      <w:r w:rsidRPr="002D5975">
        <w:rPr>
          <w:rFonts w:ascii="Arial" w:eastAsia="Times New Roman" w:hAnsi="Arial" w:cs="Arial"/>
          <w:sz w:val="24"/>
          <w:szCs w:val="24"/>
        </w:rPr>
        <w:lastRenderedPageBreak/>
        <w:t>c</w:t>
      </w:r>
      <w:r w:rsidRPr="002D5975">
        <w:rPr>
          <w:rFonts w:ascii="Arial" w:eastAsia="Times New Roman" w:hAnsi="Arial" w:cs="Arial"/>
          <w:sz w:val="24"/>
          <w:szCs w:val="24"/>
        </w:rPr>
        <w:tab/>
        <w:t xml:space="preserve">38.  Greg is a 15 year old who was diagnosed as a diabetic at age 4. For the 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(17)</w:t>
      </w:r>
      <w:r w:rsidRPr="002D5975">
        <w:rPr>
          <w:rFonts w:ascii="Arial" w:eastAsia="Times New Roman" w:hAnsi="Arial" w:cs="Arial"/>
          <w:sz w:val="24"/>
          <w:szCs w:val="24"/>
        </w:rPr>
        <w:tab/>
        <w:t xml:space="preserve">first time, he now is not following his health regimen.  The most probable </w:t>
      </w:r>
    </w:p>
    <w:p w:rsidR="002D5975" w:rsidRPr="002D5975" w:rsidRDefault="002D5975" w:rsidP="002D5975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explanation is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a.  he doesn't understand what he should do.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he secretly doesn't want to be healthy.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social pressures to avoid being "different" prevent him from taking proper care of himself.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he may be forgetting what to do and should have a neuropsychological examination.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</w:t>
      </w:r>
      <w:r w:rsidRPr="002D5975">
        <w:rPr>
          <w:rFonts w:ascii="Arial" w:eastAsia="Times New Roman" w:hAnsi="Arial" w:cs="Arial"/>
          <w:sz w:val="24"/>
          <w:szCs w:val="24"/>
        </w:rPr>
        <w:tab/>
        <w:t xml:space="preserve">39.  When reporting the decrease in deaths from AIDS, an epidemiologist is 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(17)</w:t>
      </w:r>
      <w:r w:rsidRPr="002D5975">
        <w:rPr>
          <w:rFonts w:ascii="Arial" w:eastAsia="Times New Roman" w:hAnsi="Arial" w:cs="Arial"/>
          <w:sz w:val="24"/>
          <w:szCs w:val="24"/>
        </w:rPr>
        <w:tab/>
        <w:t>discussing AIDS’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a.  morbidity.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mortality.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incidence.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prevalence.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a</w:t>
      </w:r>
      <w:r w:rsidRPr="002D5975">
        <w:rPr>
          <w:rFonts w:ascii="Arial" w:eastAsia="Times New Roman" w:hAnsi="Arial" w:cs="Arial"/>
          <w:sz w:val="24"/>
          <w:szCs w:val="24"/>
        </w:rPr>
        <w:tab/>
        <w:t>40.  An epidemiologist writes a report discussing the total number of previously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(18)</w:t>
      </w:r>
      <w:r w:rsidRPr="002D5975">
        <w:rPr>
          <w:rFonts w:ascii="Arial" w:eastAsia="Times New Roman" w:hAnsi="Arial" w:cs="Arial"/>
          <w:sz w:val="24"/>
          <w:szCs w:val="24"/>
        </w:rPr>
        <w:tab/>
        <w:t>reported and new cases of AIDS for the past 5 years.  He is reporting on the</w:t>
      </w:r>
    </w:p>
    <w:p w:rsidR="002D5975" w:rsidRPr="002D5975" w:rsidRDefault="002D5975" w:rsidP="002D5975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disease's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a.  prevalence.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morbidity.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incidence.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mortality.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</w:t>
      </w:r>
      <w:r w:rsidRPr="002D5975">
        <w:rPr>
          <w:rFonts w:ascii="Arial" w:eastAsia="Times New Roman" w:hAnsi="Arial" w:cs="Arial"/>
          <w:sz w:val="24"/>
          <w:szCs w:val="24"/>
        </w:rPr>
        <w:tab/>
        <w:t>41.  Dr. Yi is collecting data on the number of new cases of cholera in Beijing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(18)</w:t>
      </w:r>
      <w:r w:rsidRPr="002D5975">
        <w:rPr>
          <w:rFonts w:ascii="Arial" w:eastAsia="Times New Roman" w:hAnsi="Arial" w:cs="Arial"/>
          <w:sz w:val="24"/>
          <w:szCs w:val="24"/>
        </w:rPr>
        <w:tab/>
        <w:t>during the summer of 1997.  Dr. Yi is studying the __________ of cholera.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a.  prevalence.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morbidity.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incidence.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epidemic.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</w:t>
      </w:r>
      <w:r w:rsidRPr="002D5975">
        <w:rPr>
          <w:rFonts w:ascii="Arial" w:eastAsia="Times New Roman" w:hAnsi="Arial" w:cs="Arial"/>
          <w:sz w:val="24"/>
          <w:szCs w:val="24"/>
        </w:rPr>
        <w:tab/>
        <w:t>42.  An epidemic usually refers to a situation in which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(18)</w:t>
      </w:r>
      <w:r w:rsidRPr="002D5975">
        <w:rPr>
          <w:rFonts w:ascii="Arial" w:eastAsia="Times New Roman" w:hAnsi="Arial" w:cs="Arial"/>
          <w:sz w:val="24"/>
          <w:szCs w:val="24"/>
        </w:rPr>
        <w:tab/>
      </w:r>
      <w:r w:rsidRPr="002D5975">
        <w:rPr>
          <w:rFonts w:ascii="Arial" w:eastAsia="Times New Roman" w:hAnsi="Arial" w:cs="Arial"/>
          <w:sz w:val="24"/>
          <w:szCs w:val="24"/>
        </w:rPr>
        <w:tab/>
        <w:t>a.  many people die from a disease.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a disease receives greater publicity.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the mortality rate of a disease increases.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the incidence rate of a disease has increased rapidly.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a</w:t>
      </w:r>
      <w:r w:rsidRPr="002D5975">
        <w:rPr>
          <w:rFonts w:ascii="Arial" w:eastAsia="Times New Roman" w:hAnsi="Arial" w:cs="Arial"/>
          <w:sz w:val="24"/>
          <w:szCs w:val="24"/>
        </w:rPr>
        <w:tab/>
        <w:t>43.  Wilbur has had a stroke and is now undergoing treatment by exercising and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(19)</w:t>
      </w:r>
      <w:r w:rsidRPr="002D5975">
        <w:rPr>
          <w:rFonts w:ascii="Arial" w:eastAsia="Times New Roman" w:hAnsi="Arial" w:cs="Arial"/>
          <w:sz w:val="24"/>
          <w:szCs w:val="24"/>
        </w:rPr>
        <w:tab/>
        <w:t xml:space="preserve">receiving electrical stimulation to his severely weakened muscles.  The </w:t>
      </w:r>
    </w:p>
    <w:p w:rsidR="002D5975" w:rsidRPr="002D5975" w:rsidRDefault="002D5975" w:rsidP="002D5975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professional performing this treatment is most likely a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a.  physical therapist.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licensed practical nurse.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doctor.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medical anthropologist.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br w:type="page"/>
      </w:r>
      <w:r w:rsidRPr="002D5975">
        <w:rPr>
          <w:rFonts w:ascii="Arial" w:eastAsia="Times New Roman" w:hAnsi="Arial" w:cs="Arial"/>
          <w:sz w:val="24"/>
          <w:szCs w:val="24"/>
        </w:rPr>
        <w:lastRenderedPageBreak/>
        <w:t>a</w:t>
      </w:r>
      <w:r w:rsidRPr="002D5975">
        <w:rPr>
          <w:rFonts w:ascii="Arial" w:eastAsia="Times New Roman" w:hAnsi="Arial" w:cs="Arial"/>
          <w:sz w:val="24"/>
          <w:szCs w:val="24"/>
        </w:rPr>
        <w:tab/>
        <w:t>44.  Cultural differences in illness patterns have been reflected by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(20)</w:t>
      </w:r>
      <w:r w:rsidRPr="002D5975">
        <w:rPr>
          <w:rFonts w:ascii="Arial" w:eastAsia="Times New Roman" w:hAnsi="Arial" w:cs="Arial"/>
          <w:sz w:val="24"/>
          <w:szCs w:val="24"/>
        </w:rPr>
        <w:tab/>
      </w:r>
      <w:r w:rsidRPr="002D5975">
        <w:rPr>
          <w:rFonts w:ascii="Arial" w:eastAsia="Times New Roman" w:hAnsi="Arial" w:cs="Arial"/>
          <w:sz w:val="24"/>
          <w:szCs w:val="24"/>
        </w:rPr>
        <w:tab/>
        <w:t>a.  higher prevalence of stomach cancer in Japan than in the USA.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uniform cancer rates across the USA.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the devaluation of the importance of good health in the USA.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the universality of illnesses.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</w:t>
      </w:r>
      <w:r w:rsidRPr="002D5975">
        <w:rPr>
          <w:rFonts w:ascii="Arial" w:eastAsia="Times New Roman" w:hAnsi="Arial" w:cs="Arial"/>
          <w:sz w:val="24"/>
          <w:szCs w:val="24"/>
        </w:rPr>
        <w:tab/>
        <w:t xml:space="preserve">45.  According to the textbook author, culture influences 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(20-21)</w:t>
      </w:r>
      <w:r w:rsidRPr="002D5975">
        <w:rPr>
          <w:rFonts w:ascii="Arial" w:eastAsia="Times New Roman" w:hAnsi="Arial" w:cs="Arial"/>
          <w:sz w:val="20"/>
          <w:szCs w:val="24"/>
        </w:rPr>
        <w:tab/>
      </w:r>
      <w:r w:rsidRPr="002D5975">
        <w:rPr>
          <w:rFonts w:ascii="Arial" w:eastAsia="Times New Roman" w:hAnsi="Arial" w:cs="Arial"/>
          <w:sz w:val="24"/>
          <w:szCs w:val="24"/>
        </w:rPr>
        <w:tab/>
        <w:t>a.  beliefs regarding the causes of health and illness.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accepted practices for curing illness.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norms or expectations on what to do when one is ill.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all of the above.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</w:t>
      </w:r>
      <w:r w:rsidRPr="002D5975">
        <w:rPr>
          <w:rFonts w:ascii="Arial" w:eastAsia="Times New Roman" w:hAnsi="Arial" w:cs="Arial"/>
          <w:sz w:val="24"/>
          <w:szCs w:val="24"/>
        </w:rPr>
        <w:tab/>
        <w:t>46.  Religious beliefs and practices in the USA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(21)</w:t>
      </w:r>
      <w:r w:rsidRPr="002D5975">
        <w:rPr>
          <w:rFonts w:ascii="Arial" w:eastAsia="Times New Roman" w:hAnsi="Arial" w:cs="Arial"/>
          <w:sz w:val="24"/>
          <w:szCs w:val="24"/>
        </w:rPr>
        <w:tab/>
      </w:r>
      <w:r w:rsidRPr="002D5975">
        <w:rPr>
          <w:rFonts w:ascii="Arial" w:eastAsia="Times New Roman" w:hAnsi="Arial" w:cs="Arial"/>
          <w:sz w:val="24"/>
          <w:szCs w:val="24"/>
        </w:rPr>
        <w:tab/>
        <w:t>a.  invariably lead to poorer health.</w:t>
      </w:r>
    </w:p>
    <w:p w:rsidR="002D5975" w:rsidRPr="002D5975" w:rsidRDefault="002D5975" w:rsidP="002D5975">
      <w:pPr>
        <w:spacing w:after="0" w:line="240" w:lineRule="auto"/>
        <w:ind w:left="1440" w:right="-36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may either promote healthful living, or deter it, depending on the religion.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invariably promote good health.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have declined with the rise of health psychology.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</w:t>
      </w:r>
      <w:r w:rsidRPr="002D5975">
        <w:rPr>
          <w:rFonts w:ascii="Arial" w:eastAsia="Times New Roman" w:hAnsi="Arial" w:cs="Arial"/>
          <w:sz w:val="24"/>
          <w:szCs w:val="24"/>
        </w:rPr>
        <w:tab/>
        <w:t xml:space="preserve">47.  Which of the following is </w:t>
      </w:r>
      <w:r w:rsidRPr="002D5975">
        <w:rPr>
          <w:rFonts w:ascii="Arial" w:eastAsia="Times New Roman" w:hAnsi="Arial" w:cs="Arial"/>
          <w:sz w:val="24"/>
          <w:szCs w:val="24"/>
          <w:u w:val="single"/>
        </w:rPr>
        <w:t>not</w:t>
      </w:r>
      <w:r w:rsidRPr="002D5975">
        <w:rPr>
          <w:rFonts w:ascii="Arial" w:eastAsia="Times New Roman" w:hAnsi="Arial" w:cs="Arial"/>
          <w:sz w:val="24"/>
          <w:szCs w:val="24"/>
        </w:rPr>
        <w:t xml:space="preserve"> necessarily a component of a useful theory?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(21-22)</w:t>
      </w:r>
      <w:r w:rsidRPr="002D5975">
        <w:rPr>
          <w:rFonts w:ascii="Arial" w:eastAsia="Times New Roman" w:hAnsi="Arial" w:cs="Arial"/>
          <w:sz w:val="24"/>
          <w:szCs w:val="24"/>
        </w:rPr>
        <w:tab/>
      </w:r>
      <w:r w:rsidRPr="002D5975">
        <w:rPr>
          <w:rFonts w:ascii="Arial" w:eastAsia="Times New Roman" w:hAnsi="Arial" w:cs="Arial"/>
          <w:sz w:val="24"/>
          <w:szCs w:val="24"/>
        </w:rPr>
        <w:tab/>
        <w:t>a.  It relates previously seemingly unrelated information.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It enables us to make predictions.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It has been proven to be correct.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It organizes known facts.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</w:t>
      </w:r>
      <w:r w:rsidRPr="002D5975">
        <w:rPr>
          <w:rFonts w:ascii="Arial" w:eastAsia="Times New Roman" w:hAnsi="Arial" w:cs="Arial"/>
          <w:sz w:val="24"/>
          <w:szCs w:val="24"/>
        </w:rPr>
        <w:tab/>
        <w:t xml:space="preserve">48.  In a study of the effects of an anti-inflammatory drug on chronic jaw pain, 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(22)</w:t>
      </w:r>
      <w:r w:rsidRPr="002D5975">
        <w:rPr>
          <w:rFonts w:ascii="Arial" w:eastAsia="Times New Roman" w:hAnsi="Arial" w:cs="Arial"/>
          <w:sz w:val="24"/>
          <w:szCs w:val="24"/>
        </w:rPr>
        <w:tab/>
        <w:t xml:space="preserve">one group receives an inactive substance in the form of a pill.  This group </w:t>
      </w:r>
    </w:p>
    <w:p w:rsidR="002D5975" w:rsidRPr="002D5975" w:rsidRDefault="002D5975" w:rsidP="002D5975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receives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a.  the independent variable.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the dependent variable.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a control.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a placebo.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</w:t>
      </w:r>
      <w:r w:rsidRPr="002D5975">
        <w:rPr>
          <w:rFonts w:ascii="Arial" w:eastAsia="Times New Roman" w:hAnsi="Arial" w:cs="Arial"/>
          <w:sz w:val="24"/>
          <w:szCs w:val="24"/>
        </w:rPr>
        <w:tab/>
        <w:t xml:space="preserve">49.  The method of experimental design in which the subject and the 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(23)</w:t>
      </w:r>
      <w:r w:rsidRPr="002D5975">
        <w:rPr>
          <w:rFonts w:ascii="Arial" w:eastAsia="Times New Roman" w:hAnsi="Arial" w:cs="Arial"/>
          <w:sz w:val="24"/>
          <w:szCs w:val="24"/>
        </w:rPr>
        <w:tab/>
        <w:t>experimenter are unaware of which group they are assigned is called the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a.  experimental control.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double</w:t>
      </w:r>
      <w:r w:rsidRPr="002D5975">
        <w:rPr>
          <w:rFonts w:ascii="Arial" w:eastAsia="Times New Roman" w:hAnsi="Arial" w:cs="Arial"/>
          <w:sz w:val="24"/>
          <w:szCs w:val="24"/>
        </w:rPr>
        <w:noBreakHyphen/>
        <w:t>blind procedure.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nonexperimental method.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quasi-experimental approach.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a</w:t>
      </w:r>
      <w:r w:rsidRPr="002D5975">
        <w:rPr>
          <w:rFonts w:ascii="Arial" w:eastAsia="Times New Roman" w:hAnsi="Arial" w:cs="Arial"/>
          <w:sz w:val="24"/>
          <w:szCs w:val="24"/>
        </w:rPr>
        <w:tab/>
        <w:t>50.  Which of the following illustrates a difference between experimental and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(23)</w:t>
      </w:r>
      <w:r w:rsidRPr="002D5975">
        <w:rPr>
          <w:rFonts w:ascii="Arial" w:eastAsia="Times New Roman" w:hAnsi="Arial" w:cs="Arial"/>
          <w:sz w:val="24"/>
          <w:szCs w:val="24"/>
        </w:rPr>
        <w:tab/>
        <w:t>non</w:t>
      </w:r>
      <w:r w:rsidRPr="002D5975">
        <w:rPr>
          <w:rFonts w:ascii="Arial" w:eastAsia="Times New Roman" w:hAnsi="Arial" w:cs="Arial"/>
          <w:sz w:val="24"/>
          <w:szCs w:val="24"/>
        </w:rPr>
        <w:noBreakHyphen/>
        <w:t>experimental approaches to research?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a.  Only experimental methods can imply causation.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In nonexperimental methods, the researcher manipulates an independent variable.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Only experimental methods measure dependent variables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lastRenderedPageBreak/>
        <w:t>d.  Nonexperimental methods test cause and effect relationships.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a</w:t>
      </w:r>
      <w:r w:rsidRPr="002D5975">
        <w:rPr>
          <w:rFonts w:ascii="Arial" w:eastAsia="Times New Roman" w:hAnsi="Arial" w:cs="Arial"/>
          <w:sz w:val="24"/>
          <w:szCs w:val="24"/>
        </w:rPr>
        <w:tab/>
        <w:t>51.  Nonexperimental or correlational studies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(24)</w:t>
      </w:r>
      <w:r w:rsidRPr="002D5975">
        <w:rPr>
          <w:rFonts w:ascii="Arial" w:eastAsia="Times New Roman" w:hAnsi="Arial" w:cs="Arial"/>
          <w:sz w:val="24"/>
          <w:szCs w:val="24"/>
        </w:rPr>
        <w:tab/>
      </w:r>
      <w:r w:rsidRPr="002D5975">
        <w:rPr>
          <w:rFonts w:ascii="Arial" w:eastAsia="Times New Roman" w:hAnsi="Arial" w:cs="Arial"/>
          <w:sz w:val="24"/>
          <w:szCs w:val="24"/>
        </w:rPr>
        <w:tab/>
        <w:t>a.  can generate predictive information.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are not usually useful because they can't lead to causal inferences.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are not usually done anymore.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involve the manipulation of independent variables.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</w:t>
      </w:r>
      <w:r w:rsidRPr="002D5975">
        <w:rPr>
          <w:rFonts w:ascii="Arial" w:eastAsia="Times New Roman" w:hAnsi="Arial" w:cs="Arial"/>
          <w:sz w:val="24"/>
          <w:szCs w:val="24"/>
        </w:rPr>
        <w:tab/>
        <w:t xml:space="preserve">52.  Researchers reported that there is a strong relationship between height 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(24)</w:t>
      </w:r>
      <w:r w:rsidRPr="002D5975">
        <w:rPr>
          <w:rFonts w:ascii="Arial" w:eastAsia="Times New Roman" w:hAnsi="Arial" w:cs="Arial"/>
          <w:sz w:val="24"/>
          <w:szCs w:val="24"/>
        </w:rPr>
        <w:tab/>
        <w:t>and IQ: as height goes up, IQ goes up.  They are reporting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a.  a negative correlation.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a positive correlation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a non</w:t>
      </w:r>
      <w:r w:rsidRPr="002D5975">
        <w:rPr>
          <w:rFonts w:ascii="Arial" w:eastAsia="Times New Roman" w:hAnsi="Arial" w:cs="Arial"/>
          <w:sz w:val="24"/>
          <w:szCs w:val="24"/>
        </w:rPr>
        <w:noBreakHyphen/>
        <w:t>linear relationship.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no correlation.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</w:t>
      </w:r>
      <w:r w:rsidRPr="002D5975">
        <w:rPr>
          <w:rFonts w:ascii="Arial" w:eastAsia="Times New Roman" w:hAnsi="Arial" w:cs="Arial"/>
          <w:sz w:val="24"/>
          <w:szCs w:val="24"/>
        </w:rPr>
        <w:tab/>
        <w:t xml:space="preserve">53.  A student researcher writes in his report that his statistical analysis </w:t>
      </w:r>
    </w:p>
    <w:p w:rsidR="002D5975" w:rsidRPr="002D5975" w:rsidRDefault="002D5975" w:rsidP="002D5975">
      <w:pPr>
        <w:spacing w:after="0" w:line="240" w:lineRule="auto"/>
        <w:ind w:left="720" w:hanging="72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(24)</w:t>
      </w:r>
      <w:r w:rsidRPr="002D5975">
        <w:rPr>
          <w:rFonts w:ascii="Arial" w:eastAsia="Times New Roman" w:hAnsi="Arial" w:cs="Arial"/>
          <w:sz w:val="24"/>
          <w:szCs w:val="24"/>
        </w:rPr>
        <w:tab/>
        <w:t xml:space="preserve">revealed a correlation coefficient of +2.13 between the two variables in his study.  His reported correlation coefficient 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a.  indicates a negative correlation.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indicates a positive correlation.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is a significant result.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is an error.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</w:t>
      </w:r>
      <w:r w:rsidRPr="002D5975">
        <w:rPr>
          <w:rFonts w:ascii="Arial" w:eastAsia="Times New Roman" w:hAnsi="Arial" w:cs="Arial"/>
          <w:sz w:val="24"/>
          <w:szCs w:val="24"/>
        </w:rPr>
        <w:tab/>
        <w:t>54.  A _____ study would NOT be an example of a quasi</w:t>
      </w:r>
      <w:r w:rsidRPr="002D5975">
        <w:rPr>
          <w:rFonts w:ascii="Arial" w:eastAsia="Times New Roman" w:hAnsi="Arial" w:cs="Arial"/>
          <w:sz w:val="24"/>
          <w:szCs w:val="24"/>
        </w:rPr>
        <w:noBreakHyphen/>
        <w:t>experimental study.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(24 - 26)</w:t>
      </w:r>
      <w:r w:rsidRPr="002D5975">
        <w:rPr>
          <w:rFonts w:ascii="Arial" w:eastAsia="Times New Roman" w:hAnsi="Arial" w:cs="Arial"/>
          <w:sz w:val="24"/>
          <w:szCs w:val="24"/>
        </w:rPr>
        <w:tab/>
        <w:t>a.  retrospective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prospective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longitudinal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correlational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a</w:t>
      </w:r>
      <w:r w:rsidRPr="002D5975">
        <w:rPr>
          <w:rFonts w:ascii="Arial" w:eastAsia="Times New Roman" w:hAnsi="Arial" w:cs="Arial"/>
          <w:sz w:val="24"/>
          <w:szCs w:val="24"/>
        </w:rPr>
        <w:tab/>
        <w:t xml:space="preserve">55.  To study the effects of cigarette smoking on breast cancer, 500 healthy 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(25)</w:t>
      </w:r>
      <w:r w:rsidRPr="002D5975">
        <w:rPr>
          <w:rFonts w:ascii="Arial" w:eastAsia="Times New Roman" w:hAnsi="Arial" w:cs="Arial"/>
          <w:sz w:val="24"/>
          <w:szCs w:val="24"/>
        </w:rPr>
        <w:tab/>
        <w:t>teenaged girls were recruited to participate in a study that tracked their smoking</w:t>
      </w:r>
    </w:p>
    <w:p w:rsidR="002D5975" w:rsidRPr="002D5975" w:rsidRDefault="002D5975" w:rsidP="002D5975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 xml:space="preserve">(or nonsmoking) behavior and cancer incidence for five decades. This is an example of 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a.  a prospective study.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an experiment.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a retrospective study.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a single-subject approach.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</w:t>
      </w:r>
      <w:r w:rsidRPr="002D5975">
        <w:rPr>
          <w:rFonts w:ascii="Arial" w:eastAsia="Times New Roman" w:hAnsi="Arial" w:cs="Arial"/>
          <w:sz w:val="24"/>
          <w:szCs w:val="24"/>
        </w:rPr>
        <w:tab/>
        <w:t>56.  Suppose that a recent study found an increase in heart and lung disease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(26)</w:t>
      </w:r>
      <w:r w:rsidRPr="002D5975">
        <w:rPr>
          <w:rFonts w:ascii="Arial" w:eastAsia="Times New Roman" w:hAnsi="Arial" w:cs="Arial"/>
          <w:sz w:val="24"/>
          <w:szCs w:val="24"/>
        </w:rPr>
        <w:tab/>
        <w:t>among people aged 50</w:t>
      </w:r>
      <w:r w:rsidRPr="002D5975">
        <w:rPr>
          <w:rFonts w:ascii="Arial" w:eastAsia="Times New Roman" w:hAnsi="Arial" w:cs="Arial"/>
          <w:sz w:val="24"/>
          <w:szCs w:val="24"/>
        </w:rPr>
        <w:noBreakHyphen/>
        <w:t>60.  Further study revealed that, compared to people 20</w:t>
      </w:r>
    </w:p>
    <w:p w:rsidR="002D5975" w:rsidRPr="002D5975" w:rsidRDefault="002D5975" w:rsidP="002D5975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years younger, these individuals tended to smoke more during their young</w:t>
      </w:r>
    </w:p>
    <w:p w:rsidR="002D5975" w:rsidRPr="002D5975" w:rsidRDefault="002D5975" w:rsidP="002D5975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adulthood, because they were not aware of the health effects of smoking at that</w:t>
      </w:r>
    </w:p>
    <w:p w:rsidR="002D5975" w:rsidRPr="002D5975" w:rsidRDefault="002D5975" w:rsidP="002D5975">
      <w:pPr>
        <w:spacing w:after="0" w:line="240" w:lineRule="auto"/>
        <w:ind w:left="720" w:right="-18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time.  This difference between individuals raised at different times is an example of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a.  the placebo effect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lastRenderedPageBreak/>
        <w:t>b.  a cross</w:t>
      </w:r>
      <w:r w:rsidRPr="002D5975">
        <w:rPr>
          <w:rFonts w:ascii="Arial" w:eastAsia="Times New Roman" w:hAnsi="Arial" w:cs="Arial"/>
          <w:sz w:val="24"/>
          <w:szCs w:val="24"/>
        </w:rPr>
        <w:noBreakHyphen/>
        <w:t>sectional approach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a cohort effect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a prospective study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</w:t>
      </w:r>
      <w:r w:rsidRPr="002D5975">
        <w:rPr>
          <w:rFonts w:ascii="Arial" w:eastAsia="Times New Roman" w:hAnsi="Arial" w:cs="Arial"/>
          <w:sz w:val="24"/>
          <w:szCs w:val="24"/>
        </w:rPr>
        <w:tab/>
        <w:t>57.  Dr. Martinez is conducting an in-depth study of a patient exposed to farm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(27)</w:t>
      </w:r>
      <w:r w:rsidRPr="002D5975">
        <w:rPr>
          <w:rFonts w:ascii="Arial" w:eastAsia="Times New Roman" w:hAnsi="Arial" w:cs="Arial"/>
          <w:sz w:val="24"/>
          <w:szCs w:val="24"/>
        </w:rPr>
        <w:tab/>
        <w:t>pesticides. Dr. Martinez is probably using a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a.  cross</w:t>
      </w:r>
      <w:r w:rsidRPr="002D5975">
        <w:rPr>
          <w:rFonts w:ascii="Arial" w:eastAsia="Times New Roman" w:hAnsi="Arial" w:cs="Arial"/>
          <w:sz w:val="24"/>
          <w:szCs w:val="24"/>
        </w:rPr>
        <w:noBreakHyphen/>
        <w:t>sectional design.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experimental design.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single-subject design.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twin study.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</w:t>
      </w:r>
      <w:r w:rsidRPr="002D5975">
        <w:rPr>
          <w:rFonts w:ascii="Arial" w:eastAsia="Times New Roman" w:hAnsi="Arial" w:cs="Arial"/>
          <w:sz w:val="24"/>
          <w:szCs w:val="24"/>
        </w:rPr>
        <w:tab/>
        <w:t>58.  A reasonable assumption that can be made about monozygotic twins is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(28)</w:t>
      </w:r>
      <w:r w:rsidRPr="002D5975">
        <w:rPr>
          <w:rFonts w:ascii="Arial" w:eastAsia="Times New Roman" w:hAnsi="Arial" w:cs="Arial"/>
          <w:sz w:val="24"/>
          <w:szCs w:val="24"/>
        </w:rPr>
        <w:tab/>
      </w:r>
      <w:r w:rsidRPr="002D5975">
        <w:rPr>
          <w:rFonts w:ascii="Arial" w:eastAsia="Times New Roman" w:hAnsi="Arial" w:cs="Arial"/>
          <w:sz w:val="24"/>
          <w:szCs w:val="24"/>
        </w:rPr>
        <w:tab/>
        <w:t>a.  they are likely to have many genetic differences.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b.  differences between them are environmentally determined.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they will be reared in identical environments.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they are always same sexed.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</w:t>
      </w:r>
      <w:r w:rsidRPr="002D5975">
        <w:rPr>
          <w:rFonts w:ascii="Arial" w:eastAsia="Times New Roman" w:hAnsi="Arial" w:cs="Arial"/>
          <w:sz w:val="24"/>
          <w:szCs w:val="24"/>
        </w:rPr>
        <w:tab/>
        <w:t>59.  In deciding which research methods to use, a researcher might keep in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0"/>
          <w:szCs w:val="24"/>
        </w:rPr>
        <w:t>(29)</w:t>
      </w:r>
      <w:r w:rsidRPr="002D5975">
        <w:rPr>
          <w:rFonts w:ascii="Arial" w:eastAsia="Times New Roman" w:hAnsi="Arial" w:cs="Arial"/>
          <w:sz w:val="24"/>
          <w:szCs w:val="24"/>
        </w:rPr>
        <w:tab/>
        <w:t>mind that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 xml:space="preserve">a. it is </w:t>
      </w:r>
      <w:r w:rsidRPr="002D5975">
        <w:rPr>
          <w:rFonts w:ascii="Arial" w:eastAsia="Times New Roman" w:hAnsi="Arial" w:cs="Arial"/>
          <w:sz w:val="24"/>
          <w:szCs w:val="24"/>
          <w:u w:val="single"/>
        </w:rPr>
        <w:t>never</w:t>
      </w:r>
      <w:r w:rsidRPr="002D5975">
        <w:rPr>
          <w:rFonts w:ascii="Arial" w:eastAsia="Times New Roman" w:hAnsi="Arial" w:cs="Arial"/>
          <w:sz w:val="24"/>
          <w:szCs w:val="24"/>
        </w:rPr>
        <w:t xml:space="preserve"> appropriate to use experimental and nonexperimental methods in the same study.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 xml:space="preserve">b. nonexperimental methods can </w:t>
      </w:r>
      <w:r w:rsidRPr="002D5975">
        <w:rPr>
          <w:rFonts w:ascii="Arial" w:eastAsia="Times New Roman" w:hAnsi="Arial" w:cs="Arial"/>
          <w:sz w:val="24"/>
          <w:szCs w:val="24"/>
          <w:u w:val="single"/>
        </w:rPr>
        <w:t>still</w:t>
      </w:r>
      <w:r w:rsidRPr="002D5975">
        <w:rPr>
          <w:rFonts w:ascii="Arial" w:eastAsia="Times New Roman" w:hAnsi="Arial" w:cs="Arial"/>
          <w:sz w:val="24"/>
          <w:szCs w:val="24"/>
        </w:rPr>
        <w:t xml:space="preserve"> support causal explanations.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c.  nonexperimental methods are rarely helpful in science.</w:t>
      </w:r>
    </w:p>
    <w:p w:rsidR="002D5975" w:rsidRPr="002D5975" w:rsidRDefault="002D5975" w:rsidP="002D5975">
      <w:pPr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d.  experimental and nonexperimental methods can be effectively combined in the same study.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2D5975">
        <w:rPr>
          <w:rFonts w:ascii="Arial" w:eastAsia="Times New Roman" w:hAnsi="Arial" w:cs="Arial"/>
          <w:b/>
          <w:bCs/>
          <w:sz w:val="24"/>
          <w:szCs w:val="24"/>
          <w:u w:val="single"/>
        </w:rPr>
        <w:br w:type="page"/>
      </w:r>
      <w:r w:rsidRPr="002D5975">
        <w:rPr>
          <w:rFonts w:ascii="Arial" w:eastAsia="Times New Roman" w:hAnsi="Arial" w:cs="Arial"/>
          <w:b/>
          <w:bCs/>
          <w:sz w:val="24"/>
          <w:szCs w:val="24"/>
          <w:u w:val="single"/>
        </w:rPr>
        <w:lastRenderedPageBreak/>
        <w:t>Short Answer Questions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1.  Provide a brief summary of Antonovsky's illness-wellness continuum.  How does it differ from traditional definitions of health?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2.  Review the two primary perspectives of the mind-body problem.  How is the debate relevant to a discussion of health and illness?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3.  Your job is to work with pediatric cancer patients.  What developmental factors must you keep in mind as you proceed with your work?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2D5975">
        <w:rPr>
          <w:rFonts w:ascii="Arial" w:eastAsia="Times New Roman" w:hAnsi="Arial" w:cs="Arial"/>
          <w:b/>
          <w:bCs/>
          <w:sz w:val="24"/>
          <w:szCs w:val="24"/>
          <w:u w:val="single"/>
        </w:rPr>
        <w:t>Essay Questions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1.  Ten-year-old Juan has been diagnosed with diabetes.  Describe his likely experience living with the disease from a biopsychosocial perspective.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 xml:space="preserve">2.  Compare and contrast the disciplines of psychosomatic medicine, behavioral </w:t>
      </w:r>
      <w:bookmarkStart w:id="0" w:name="_GoBack"/>
      <w:bookmarkEnd w:id="0"/>
      <w:r w:rsidRPr="002D5975">
        <w:rPr>
          <w:rFonts w:ascii="Arial" w:eastAsia="Times New Roman" w:hAnsi="Arial" w:cs="Arial"/>
          <w:sz w:val="24"/>
          <w:szCs w:val="24"/>
        </w:rPr>
        <w:t>medicine, and health psychology.</w:t>
      </w: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D5975" w:rsidRPr="002D5975" w:rsidRDefault="002D5975" w:rsidP="002D597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2D5975">
        <w:rPr>
          <w:rFonts w:ascii="Arial" w:eastAsia="Times New Roman" w:hAnsi="Arial" w:cs="Arial"/>
          <w:sz w:val="24"/>
          <w:szCs w:val="24"/>
        </w:rPr>
        <w:t>3.  You are interested in testing the effectiveness of a newly developed treatment for back pain.  Outline your approach to your research project.</w:t>
      </w:r>
    </w:p>
    <w:p w:rsidR="00A07415" w:rsidRDefault="00A07415"/>
    <w:sectPr w:rsidR="00A07415" w:rsidSect="002D5975">
      <w:footerReference w:type="default" r:id="rId5"/>
      <w:pgSz w:w="12240" w:h="15840"/>
      <w:pgMar w:top="1440" w:right="1440" w:bottom="864" w:left="1440" w:header="1440" w:footer="864" w:gutter="0"/>
      <w:cols w:space="720"/>
      <w:noEndnote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1EA" w:rsidRDefault="002D5975">
    <w:pPr>
      <w:spacing w:line="240" w:lineRule="exact"/>
    </w:pPr>
  </w:p>
  <w:p w:rsidR="00EA11EA" w:rsidRDefault="002D5975">
    <w:pPr>
      <w:framePr w:wrap="auto" w:vAnchor="text" w:hAnchor="margin" w:xAlign="center" w:y="1"/>
      <w:jc w:val="center"/>
    </w:pPr>
    <w:r>
      <w:fldChar w:fldCharType="begin"/>
    </w:r>
    <w:r>
      <w:instrText xml:space="preserve"> PAGE  </w:instrText>
    </w:r>
    <w:r>
      <w:fldChar w:fldCharType="separate"/>
    </w:r>
    <w:r>
      <w:rPr>
        <w:noProof/>
      </w:rPr>
      <w:t>10</w:t>
    </w:r>
    <w:r>
      <w:fldChar w:fldCharType="end"/>
    </w:r>
  </w:p>
  <w:p w:rsidR="00EA11EA" w:rsidRDefault="002D5975"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975"/>
    <w:rsid w:val="002D5975"/>
    <w:rsid w:val="00A0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3108</Words>
  <Characters>17716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 Wiley and Sons, Inc.</Company>
  <LinksUpToDate>false</LinksUpToDate>
  <CharactersWithSpaces>20783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Garvin, Megan - Hoboken</dc:creator>
  <cp:lastModifiedBy>Garvin, Megan - Hoboken</cp:lastModifiedBy>
  <cp:revision>1</cp:revision>
  <dcterms:created xsi:type="dcterms:W3CDTF">2017-04-05T13:05:00Z</dcterms:created>
  <dcterms:modified xsi:type="dcterms:W3CDTF">2017-04-05T13:06:00Z</dcterms:modified>
</cp:coreProperties>
</file>