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C94DD" w14:textId="77777777" w:rsidR="00365AD3" w:rsidRPr="004A4BEA" w:rsidRDefault="00225B44" w:rsidP="004A4BEA">
      <w:pPr>
        <w:pStyle w:val="NoSpacing"/>
        <w:jc w:val="center"/>
        <w:rPr>
          <w:b/>
        </w:rPr>
      </w:pPr>
      <w:r w:rsidRPr="004A4BEA">
        <w:rPr>
          <w:b/>
        </w:rPr>
        <w:t>INSTRUCTOR’S MANUAL</w:t>
      </w:r>
    </w:p>
    <w:p w14:paraId="0EA7D4B4" w14:textId="77777777" w:rsidR="00225B44" w:rsidRDefault="00225B44" w:rsidP="004A4BEA">
      <w:pPr>
        <w:pStyle w:val="NoSpacing"/>
        <w:jc w:val="center"/>
        <w:rPr>
          <w:b/>
        </w:rPr>
      </w:pPr>
      <w:r w:rsidRPr="004A4BEA">
        <w:rPr>
          <w:b/>
        </w:rPr>
        <w:t>CHAPTER 1:  BEGINNINGS</w:t>
      </w:r>
    </w:p>
    <w:p w14:paraId="5797BEE0" w14:textId="77777777" w:rsidR="004A4BEA" w:rsidRDefault="004A4BEA" w:rsidP="004A4BEA">
      <w:pPr>
        <w:pStyle w:val="NoSpacing"/>
        <w:jc w:val="center"/>
        <w:rPr>
          <w:b/>
        </w:rPr>
      </w:pPr>
    </w:p>
    <w:p w14:paraId="73828E22" w14:textId="77777777" w:rsidR="004A4BEA" w:rsidRPr="004A4BEA" w:rsidRDefault="004A4BEA" w:rsidP="004A4BEA">
      <w:pPr>
        <w:pStyle w:val="NoSpacing"/>
        <w:jc w:val="center"/>
        <w:rPr>
          <w:b/>
        </w:rPr>
      </w:pPr>
    </w:p>
    <w:p w14:paraId="7293AABB" w14:textId="77777777" w:rsidR="00225B44" w:rsidRDefault="00225B44" w:rsidP="004A4BEA">
      <w:pPr>
        <w:pStyle w:val="NoSpacing"/>
        <w:rPr>
          <w:b/>
        </w:rPr>
      </w:pPr>
      <w:r w:rsidRPr="004A4BEA">
        <w:rPr>
          <w:b/>
        </w:rPr>
        <w:t>I.  LEARNING OBJECTIVES</w:t>
      </w:r>
    </w:p>
    <w:p w14:paraId="2609B5DB" w14:textId="77777777" w:rsidR="004A4BEA" w:rsidRPr="004A4BEA" w:rsidRDefault="004A4BEA" w:rsidP="004A4BEA">
      <w:pPr>
        <w:pStyle w:val="NoSpacing"/>
        <w:rPr>
          <w:b/>
        </w:rPr>
      </w:pPr>
    </w:p>
    <w:p w14:paraId="5D925804" w14:textId="77777777" w:rsidR="00225B44" w:rsidRPr="00225B44" w:rsidRDefault="00225B44" w:rsidP="004A4BEA">
      <w:pPr>
        <w:pStyle w:val="NoSpacing"/>
        <w:numPr>
          <w:ilvl w:val="0"/>
          <w:numId w:val="2"/>
        </w:numPr>
      </w:pPr>
      <w:r>
        <w:t>To describe the transition from Neolithic to settled communities in the period from 15,000 to 5,000 B.C.E.</w:t>
      </w:r>
    </w:p>
    <w:p w14:paraId="524779E7" w14:textId="77777777" w:rsidR="00225B44" w:rsidRPr="00225B44" w:rsidRDefault="00225B44" w:rsidP="004A4BEA">
      <w:pPr>
        <w:pStyle w:val="NoSpacing"/>
        <w:numPr>
          <w:ilvl w:val="0"/>
          <w:numId w:val="2"/>
        </w:numPr>
      </w:pPr>
      <w:r>
        <w:t>To outline how early civilizations of the ancient Middle East laid the basis for Western culture.</w:t>
      </w:r>
    </w:p>
    <w:p w14:paraId="1B1C74B4" w14:textId="77777777" w:rsidR="00225B44" w:rsidRPr="00225B44" w:rsidRDefault="00225B44" w:rsidP="004A4BEA">
      <w:pPr>
        <w:pStyle w:val="NoSpacing"/>
        <w:numPr>
          <w:ilvl w:val="0"/>
          <w:numId w:val="2"/>
        </w:numPr>
      </w:pPr>
      <w:r>
        <w:t>To examine the artistic and intellectual contributions of early, major civilizations of the ancient Middle East including Egypt, Sumer, Assyria, Crete, and Mycenae.</w:t>
      </w:r>
      <w:r>
        <w:br/>
      </w:r>
    </w:p>
    <w:p w14:paraId="2DB5D271" w14:textId="77777777" w:rsidR="004A4BEA" w:rsidRDefault="004A4BEA" w:rsidP="004A4BEA">
      <w:pPr>
        <w:pStyle w:val="NoSpacing"/>
        <w:rPr>
          <w:b/>
        </w:rPr>
      </w:pPr>
    </w:p>
    <w:p w14:paraId="3357039B" w14:textId="77777777" w:rsidR="00225B44" w:rsidRDefault="00225B44" w:rsidP="004A4BEA">
      <w:pPr>
        <w:pStyle w:val="NoSpacing"/>
        <w:rPr>
          <w:b/>
        </w:rPr>
      </w:pPr>
      <w:r w:rsidRPr="004A4BEA">
        <w:rPr>
          <w:b/>
        </w:rPr>
        <w:t>II.  OUTLINE OF CHAPTER CONTENTS</w:t>
      </w:r>
    </w:p>
    <w:p w14:paraId="2C3220E2" w14:textId="77777777" w:rsidR="004A4BEA" w:rsidRPr="004A4BEA" w:rsidRDefault="004A4BEA" w:rsidP="004A4BEA">
      <w:pPr>
        <w:pStyle w:val="NoSpacing"/>
        <w:rPr>
          <w:b/>
        </w:rPr>
      </w:pPr>
    </w:p>
    <w:p w14:paraId="1A245432" w14:textId="77777777" w:rsidR="004A4BEA" w:rsidRPr="004A4BEA" w:rsidRDefault="00225B44" w:rsidP="004A4BEA">
      <w:pPr>
        <w:pStyle w:val="NoSpacing"/>
        <w:rPr>
          <w:b/>
        </w:rPr>
      </w:pPr>
      <w:r w:rsidRPr="004A4BEA">
        <w:rPr>
          <w:b/>
        </w:rPr>
        <w:t>Before History</w:t>
      </w:r>
    </w:p>
    <w:p w14:paraId="7EBED0AF" w14:textId="77777777" w:rsidR="00225B44" w:rsidRDefault="00225B44" w:rsidP="004A4BEA">
      <w:pPr>
        <w:pStyle w:val="NoSpacing"/>
        <w:ind w:left="720"/>
      </w:pPr>
      <w:r>
        <w:t>Paleolithic Developments</w:t>
      </w:r>
      <w:r>
        <w:br/>
        <w:t>Neolithic Developments</w:t>
      </w:r>
    </w:p>
    <w:p w14:paraId="7958D78F" w14:textId="77777777" w:rsidR="004A4BEA" w:rsidRPr="004A4BEA" w:rsidRDefault="00225B44" w:rsidP="004A4BEA">
      <w:pPr>
        <w:pStyle w:val="NoSpacing"/>
        <w:rPr>
          <w:b/>
        </w:rPr>
      </w:pPr>
      <w:r w:rsidRPr="004A4BEA">
        <w:rPr>
          <w:b/>
        </w:rPr>
        <w:t>Mesopotamia</w:t>
      </w:r>
      <w:bookmarkStart w:id="0" w:name="_GoBack"/>
      <w:bookmarkEnd w:id="0"/>
    </w:p>
    <w:p w14:paraId="6052913E" w14:textId="77777777" w:rsidR="00225B44" w:rsidRDefault="00225B44" w:rsidP="004A4BEA">
      <w:pPr>
        <w:pStyle w:val="NoSpacing"/>
        <w:ind w:firstLine="720"/>
      </w:pPr>
      <w:r>
        <w:t>Sumer</w:t>
      </w:r>
      <w:r>
        <w:br/>
      </w:r>
      <w:r>
        <w:tab/>
      </w:r>
      <w:r>
        <w:tab/>
      </w:r>
      <w:r>
        <w:rPr>
          <w:i/>
        </w:rPr>
        <w:t>The Epic of Gilgamesh</w:t>
      </w:r>
      <w:r>
        <w:br/>
      </w:r>
      <w:r>
        <w:tab/>
        <w:t>Akkadian and Babylonian Culture</w:t>
      </w:r>
      <w:r>
        <w:br/>
      </w:r>
      <w:r>
        <w:tab/>
      </w:r>
      <w:r>
        <w:tab/>
        <w:t>The Law Code of Hammurabi</w:t>
      </w:r>
      <w:r>
        <w:br/>
      </w:r>
      <w:r>
        <w:tab/>
        <w:t>The Assyrians</w:t>
      </w:r>
      <w:r>
        <w:br/>
      </w:r>
      <w:r>
        <w:tab/>
        <w:t>Persia</w:t>
      </w:r>
    </w:p>
    <w:p w14:paraId="5A9AE0F2" w14:textId="77777777" w:rsidR="00225B44" w:rsidRPr="004A4BEA" w:rsidRDefault="00225B44" w:rsidP="004A4BEA">
      <w:pPr>
        <w:pStyle w:val="NoSpacing"/>
        <w:rPr>
          <w:b/>
        </w:rPr>
      </w:pPr>
      <w:r w:rsidRPr="004A4BEA">
        <w:rPr>
          <w:b/>
        </w:rPr>
        <w:t>Ancient Egypt</w:t>
      </w:r>
    </w:p>
    <w:p w14:paraId="02B49390" w14:textId="77777777" w:rsidR="004A4BEA" w:rsidRDefault="00FE0C62" w:rsidP="004A4BEA">
      <w:pPr>
        <w:pStyle w:val="NoSpacing"/>
      </w:pPr>
      <w:r>
        <w:tab/>
        <w:t>Egyptian Religion</w:t>
      </w:r>
      <w:r>
        <w:br/>
      </w:r>
      <w:r>
        <w:tab/>
        <w:t>Old Kingdom</w:t>
      </w:r>
      <w:r>
        <w:br/>
      </w:r>
      <w:r>
        <w:tab/>
      </w:r>
      <w:r>
        <w:tab/>
        <w:t>Architecture</w:t>
      </w:r>
      <w:r>
        <w:br/>
      </w:r>
      <w:r>
        <w:tab/>
      </w:r>
      <w:r>
        <w:tab/>
        <w:t>Sculpture</w:t>
      </w:r>
      <w:r>
        <w:br/>
      </w:r>
      <w:r>
        <w:tab/>
        <w:t>Middle Kingdom</w:t>
      </w:r>
    </w:p>
    <w:p w14:paraId="648DA126" w14:textId="77777777" w:rsidR="00FE0C62" w:rsidRDefault="00A27D87" w:rsidP="004A4BEA">
      <w:pPr>
        <w:pStyle w:val="NoSpacing"/>
        <w:ind w:firstLine="720"/>
      </w:pPr>
      <w:r>
        <w:t>New Kingdom</w:t>
      </w:r>
      <w:r w:rsidR="00FE0C62">
        <w:br/>
      </w:r>
      <w:r>
        <w:tab/>
      </w:r>
      <w:r w:rsidR="004A4BEA">
        <w:tab/>
      </w:r>
      <w:r>
        <w:t>The Amarna Revolution:  The Reign of Akhenaton and Nefertiti</w:t>
      </w:r>
      <w:r>
        <w:br/>
      </w:r>
      <w:r>
        <w:tab/>
      </w:r>
      <w:r w:rsidR="004A4BEA">
        <w:tab/>
      </w:r>
      <w:r>
        <w:t>Tutankhamen and the Post-Amarna Period</w:t>
      </w:r>
      <w:r>
        <w:br/>
      </w:r>
      <w:r>
        <w:tab/>
      </w:r>
      <w:r w:rsidR="004A4BEA">
        <w:tab/>
      </w:r>
      <w:r>
        <w:t>Literature</w:t>
      </w:r>
    </w:p>
    <w:p w14:paraId="286C2499" w14:textId="77777777" w:rsidR="004A4BEA" w:rsidRDefault="004A4BEA" w:rsidP="004A4BEA">
      <w:pPr>
        <w:pStyle w:val="NoSpacing"/>
        <w:rPr>
          <w:b/>
        </w:rPr>
      </w:pPr>
    </w:p>
    <w:p w14:paraId="57C4BA60" w14:textId="77777777" w:rsidR="004A4BEA" w:rsidRDefault="004A4BEA" w:rsidP="004A4BEA">
      <w:pPr>
        <w:pStyle w:val="NoSpacing"/>
        <w:rPr>
          <w:b/>
        </w:rPr>
      </w:pPr>
    </w:p>
    <w:p w14:paraId="312EE8F1" w14:textId="77777777" w:rsidR="004A4BEA" w:rsidRDefault="004A4BEA" w:rsidP="004A4BEA">
      <w:pPr>
        <w:pStyle w:val="NoSpacing"/>
        <w:rPr>
          <w:b/>
        </w:rPr>
      </w:pPr>
    </w:p>
    <w:p w14:paraId="6FAB26E3" w14:textId="77777777" w:rsidR="00FE0C62" w:rsidRPr="004A4BEA" w:rsidRDefault="00FE0C62" w:rsidP="004A4BEA">
      <w:pPr>
        <w:pStyle w:val="NoSpacing"/>
        <w:rPr>
          <w:b/>
        </w:rPr>
      </w:pPr>
      <w:r w:rsidRPr="004A4BEA">
        <w:rPr>
          <w:b/>
        </w:rPr>
        <w:lastRenderedPageBreak/>
        <w:t>The Prehistoric Aegean</w:t>
      </w:r>
    </w:p>
    <w:p w14:paraId="13FFBB4B" w14:textId="77777777" w:rsidR="004A4BEA" w:rsidRDefault="00FE0C62" w:rsidP="004A4BEA">
      <w:pPr>
        <w:pStyle w:val="NoSpacing"/>
      </w:pPr>
      <w:r>
        <w:tab/>
        <w:t>The Cycladics</w:t>
      </w:r>
      <w:r>
        <w:br/>
      </w:r>
      <w:r>
        <w:tab/>
        <w:t>The Minoans</w:t>
      </w:r>
    </w:p>
    <w:p w14:paraId="54C0E437" w14:textId="77777777" w:rsidR="00FE0C62" w:rsidRPr="00FE0C62" w:rsidRDefault="004A4BEA" w:rsidP="004A4BEA">
      <w:pPr>
        <w:pStyle w:val="NoSpacing"/>
        <w:ind w:left="720" w:firstLine="720"/>
      </w:pPr>
      <w:r>
        <w:t>The Excavation of Knossos</w:t>
      </w:r>
      <w:r>
        <w:br/>
      </w:r>
      <w:r>
        <w:tab/>
      </w:r>
      <w:r w:rsidR="00FE0C62">
        <w:t xml:space="preserve">Life </w:t>
      </w:r>
      <w:r>
        <w:t>and Art in the Minoan Palaces</w:t>
      </w:r>
      <w:r>
        <w:br/>
      </w:r>
      <w:r>
        <w:tab/>
        <w:t>Linear A and Linear B</w:t>
      </w:r>
      <w:r>
        <w:br/>
      </w:r>
      <w:r>
        <w:tab/>
        <w:t>The Decline of Crete</w:t>
      </w:r>
      <w:r>
        <w:br/>
      </w:r>
      <w:r w:rsidR="00FE0C62">
        <w:t>The Mycenae</w:t>
      </w:r>
      <w:r>
        <w:t>ans</w:t>
      </w:r>
      <w:r>
        <w:br/>
      </w:r>
      <w:r>
        <w:tab/>
      </w:r>
      <w:r w:rsidR="00FE0C62">
        <w:t>Heinrich Schliemann</w:t>
      </w:r>
      <w:r>
        <w:t xml:space="preserve"> and the Discovery of Mycenae</w:t>
      </w:r>
      <w:r>
        <w:br/>
      </w:r>
      <w:r>
        <w:tab/>
      </w:r>
      <w:r w:rsidR="00FE0C62">
        <w:t>Mycenaean Art and Architecture</w:t>
      </w:r>
    </w:p>
    <w:p w14:paraId="07000620" w14:textId="77777777" w:rsidR="00473435" w:rsidRDefault="00473435" w:rsidP="004A4BEA">
      <w:pPr>
        <w:pStyle w:val="NoSpacing"/>
      </w:pPr>
    </w:p>
    <w:p w14:paraId="26F79B92" w14:textId="77777777" w:rsidR="004A4BEA" w:rsidRDefault="004A4BEA" w:rsidP="004A4BEA">
      <w:pPr>
        <w:pStyle w:val="NoSpacing"/>
      </w:pPr>
    </w:p>
    <w:p w14:paraId="0417EE62" w14:textId="77777777" w:rsidR="00FE0C62" w:rsidRPr="004A4BEA" w:rsidRDefault="00DE12F6" w:rsidP="004A4BEA">
      <w:pPr>
        <w:pStyle w:val="NoSpacing"/>
        <w:rPr>
          <w:b/>
        </w:rPr>
      </w:pPr>
      <w:r w:rsidRPr="004A4BEA">
        <w:rPr>
          <w:b/>
        </w:rPr>
        <w:t>III.  FIGURES, MAPS, AND TABLES</w:t>
      </w:r>
    </w:p>
    <w:p w14:paraId="2520DDE0" w14:textId="77777777" w:rsidR="004A4BEA" w:rsidRDefault="004A4BEA" w:rsidP="004A4BEA">
      <w:pPr>
        <w:pStyle w:val="NoSpacing"/>
      </w:pPr>
    </w:p>
    <w:p w14:paraId="78EC9DA8" w14:textId="77777777" w:rsidR="003B7A1A" w:rsidRDefault="00DE12F6" w:rsidP="004A4BEA">
      <w:pPr>
        <w:pStyle w:val="NoSpacing"/>
      </w:pPr>
      <w:r>
        <w:t>Figure 1.1  King Tutankhamen’s face reconstructed</w:t>
      </w:r>
      <w:r>
        <w:br/>
        <w:t>Figure 1.2  Mammoth Bone Hut, Teeth Tusks an</w:t>
      </w:r>
      <w:r w:rsidR="00250C08">
        <w:t>d Tar Pit</w:t>
      </w:r>
      <w:r>
        <w:br/>
        <w:t>Figure 1.3  Abalone shell, ochre filled</w:t>
      </w:r>
      <w:r>
        <w:br/>
        <w:t>Figure 1.4  Hall of the Bulls</w:t>
      </w:r>
      <w:r>
        <w:br/>
        <w:t>Figure 1.5  Bone flute</w:t>
      </w:r>
      <w:r>
        <w:br/>
        <w:t xml:space="preserve">Figure 1.6  </w:t>
      </w:r>
      <w:r>
        <w:rPr>
          <w:i/>
        </w:rPr>
        <w:t>Venus of Willendorf</w:t>
      </w:r>
      <w:r>
        <w:br/>
        <w:t>Figure 1.7  Stone tower built into the wall of the settlement</w:t>
      </w:r>
      <w:r>
        <w:br/>
        <w:t>Figure 1.8  Human skull, with features restored</w:t>
      </w:r>
      <w:r>
        <w:br/>
        <w:t>Figure 1.9  Stonehenge</w:t>
      </w:r>
      <w:r>
        <w:br/>
        <w:t>Figure 1.10  Female figurine</w:t>
      </w:r>
      <w:r>
        <w:br/>
        <w:t>Figure 1.11  Female figurine</w:t>
      </w:r>
      <w:r>
        <w:br/>
        <w:t>Figure 1.12  Female figure</w:t>
      </w:r>
      <w:r>
        <w:br/>
        <w:t>Figure 1.13  Lady of Pazardzik</w:t>
      </w:r>
      <w:r>
        <w:br/>
        <w:t xml:space="preserve">Map 1.1 </w:t>
      </w:r>
      <w:r w:rsidR="006F7ECC">
        <w:t xml:space="preserve"> </w:t>
      </w:r>
      <w:r>
        <w:t>Map of the Ancient World</w:t>
      </w:r>
      <w:r>
        <w:br/>
        <w:t xml:space="preserve">Figure 1.14 </w:t>
      </w:r>
      <w:r w:rsidR="006F7ECC">
        <w:t xml:space="preserve"> </w:t>
      </w:r>
      <w:r>
        <w:t>The Sumerian Pantheon</w:t>
      </w:r>
      <w:r>
        <w:br/>
        <w:t>Figure 1.15A</w:t>
      </w:r>
      <w:r w:rsidR="006F7ECC">
        <w:t xml:space="preserve"> </w:t>
      </w:r>
      <w:r>
        <w:t xml:space="preserve"> The White Temple and ziggurat</w:t>
      </w:r>
      <w:r>
        <w:br/>
        <w:t xml:space="preserve">Figure 1.15B </w:t>
      </w:r>
      <w:r w:rsidR="006F7ECC">
        <w:t xml:space="preserve"> </w:t>
      </w:r>
      <w:r>
        <w:t>Reconstruction of the White Temple and ziggurat</w:t>
      </w:r>
      <w:r>
        <w:br/>
        <w:t xml:space="preserve">Figure 1.16 </w:t>
      </w:r>
      <w:r w:rsidR="006F7ECC">
        <w:t xml:space="preserve"> </w:t>
      </w:r>
      <w:r>
        <w:t>Statues fr</w:t>
      </w:r>
      <w:r w:rsidR="00250C08">
        <w:t>om Abu Temple</w:t>
      </w:r>
      <w:r>
        <w:br/>
        <w:t xml:space="preserve">Figure 1.17 </w:t>
      </w:r>
      <w:r w:rsidR="006F7ECC">
        <w:t xml:space="preserve"> </w:t>
      </w:r>
      <w:r>
        <w:t>Forms of early writing</w:t>
      </w:r>
      <w:r>
        <w:br/>
        <w:t xml:space="preserve">Figure 1.18 </w:t>
      </w:r>
      <w:r w:rsidR="006F7ECC">
        <w:t xml:space="preserve"> </w:t>
      </w:r>
      <w:r>
        <w:t xml:space="preserve">Tablet XI of </w:t>
      </w:r>
      <w:r>
        <w:rPr>
          <w:i/>
        </w:rPr>
        <w:t>The Epic of Gilgamesh</w:t>
      </w:r>
      <w:r>
        <w:br/>
        <w:t>Figure 1.19  An Akkadian ruler</w:t>
      </w:r>
      <w:r w:rsidR="006F7ECC">
        <w:br/>
        <w:t>Figure 1.20  Victory Stele of Naram-Sin</w:t>
      </w:r>
      <w:r w:rsidR="006F7ECC">
        <w:br/>
        <w:t>Figure 1.21  Upper portion of stele inscribed with the Law Code of</w:t>
      </w:r>
      <w:r w:rsidR="006F7ECC">
        <w:br/>
        <w:t xml:space="preserve">            </w:t>
      </w:r>
      <w:r w:rsidR="006F7ECC">
        <w:tab/>
      </w:r>
      <w:r w:rsidR="006F7ECC">
        <w:tab/>
        <w:t>Hammurabi</w:t>
      </w:r>
      <w:r w:rsidR="006F7ECC">
        <w:br/>
        <w:t>Figure 1.22  Ashurnasirpal II hu</w:t>
      </w:r>
      <w:r w:rsidR="00250C08">
        <w:t>nting lions</w:t>
      </w:r>
      <w:r w:rsidR="006F7ECC">
        <w:br/>
        <w:t>Figure 1.23  Processional frieze (detail) from the royal audience hall</w:t>
      </w:r>
      <w:r w:rsidR="006F7ECC">
        <w:br/>
      </w:r>
      <w:r w:rsidR="00424591">
        <w:lastRenderedPageBreak/>
        <w:t>Figure 1.24  The Gods and Goddesses of Ancient Egypt, Their R</w:t>
      </w:r>
      <w:r w:rsidR="006F7ECC">
        <w:t>oles and</w:t>
      </w:r>
      <w:r w:rsidR="006F7ECC">
        <w:br/>
        <w:t xml:space="preserve">   </w:t>
      </w:r>
      <w:r w:rsidR="00424591">
        <w:t xml:space="preserve">                </w:t>
      </w:r>
      <w:r w:rsidR="00424591">
        <w:tab/>
      </w:r>
      <w:r w:rsidR="00424591">
        <w:tab/>
        <w:t>R</w:t>
      </w:r>
      <w:r w:rsidR="006F7ECC">
        <w:t>epresentations</w:t>
      </w:r>
      <w:r w:rsidR="006F7ECC">
        <w:br/>
        <w:t>Figure 1.25  Last judgment of Hunefer, from his tomb at Thebes</w:t>
      </w:r>
      <w:r w:rsidR="006F7ECC">
        <w:br/>
        <w:t>Figure 1.26  Narmer Palette, front and back views</w:t>
      </w:r>
      <w:r w:rsidR="006F7ECC">
        <w:br/>
        <w:t>Figure 1.27  Imhotep, stepped pyramid of Djoser</w:t>
      </w:r>
      <w:r w:rsidR="006F7ECC">
        <w:br/>
        <w:t>Figure 1.28  The Great Pyramids at Gizeh, Egypt</w:t>
      </w:r>
      <w:r w:rsidR="006F7ECC">
        <w:br/>
        <w:t>Figure 1.29  The Great Sphinx</w:t>
      </w:r>
      <w:r w:rsidR="006F7ECC">
        <w:br/>
        <w:t>Figure 1.30  Statue of Khafre</w:t>
      </w:r>
      <w:r w:rsidR="006F7ECC">
        <w:br/>
        <w:t>Figure 1.31  Mortuary temple of Queen Hatshepsut</w:t>
      </w:r>
      <w:r w:rsidR="006F7ECC">
        <w:br/>
        <w:t>Figure 1.32  Temple of Rameses II</w:t>
      </w:r>
      <w:r w:rsidR="006F7ECC">
        <w:br/>
        <w:t>Figure 1.33  The hypostyle hall of the temple of Amen-Ra</w:t>
      </w:r>
      <w:r w:rsidR="006F7ECC">
        <w:br/>
        <w:t>Figure 1.34  Pillar statue of Akhenaton</w:t>
      </w:r>
      <w:r w:rsidR="006F7ECC">
        <w:br/>
        <w:t>Figure 1.35  Bust of Queen Nefertiti</w:t>
      </w:r>
      <w:r w:rsidR="006F7ECC">
        <w:br/>
        <w:t>Figure 1.36  Akhenaton, Nefertiti, and three of their children</w:t>
      </w:r>
      <w:r w:rsidR="006F7ECC">
        <w:br/>
      </w:r>
      <w:r w:rsidR="0067722B">
        <w:t>Figure 1.37  The treasures of Tutankhamen</w:t>
      </w:r>
      <w:r w:rsidR="0067722B">
        <w:br/>
        <w:t>Figure 1.38  The innermost coffin of King Tutankhamen</w:t>
      </w:r>
      <w:r w:rsidR="0067722B">
        <w:br/>
        <w:t>Figure 1.39  Female id</w:t>
      </w:r>
      <w:r w:rsidR="00250C08">
        <w:t>ol</w:t>
      </w:r>
      <w:r w:rsidR="0067722B">
        <w:br/>
        <w:t>Figure 1.40  Male harp player</w:t>
      </w:r>
      <w:r w:rsidR="0067722B">
        <w:br/>
        <w:t>Figure 1.41  Landscape with swallows (</w:t>
      </w:r>
      <w:r w:rsidR="0067722B">
        <w:rPr>
          <w:i/>
        </w:rPr>
        <w:t>Spring Fresco</w:t>
      </w:r>
      <w:r w:rsidR="0067722B">
        <w:t>), Akrotiri</w:t>
      </w:r>
      <w:r w:rsidR="0067722B">
        <w:br/>
        <w:t>Figure 1.42  Plan of the palace at Knossos (Crete)</w:t>
      </w:r>
      <w:r w:rsidR="0067722B">
        <w:br/>
        <w:t>Figure 1.43  Reconstruction drawing of the palace at Knossos (Crete)</w:t>
      </w:r>
      <w:r w:rsidR="0067722B">
        <w:br/>
        <w:t>Figure 1.44  Stairwell to the residential quarter of the palace, Knossos</w:t>
      </w:r>
      <w:r w:rsidR="0067722B">
        <w:br/>
        <w:t>Figure 1.45  Bull-leaping fresco, palace at Knossos</w:t>
      </w:r>
      <w:r w:rsidR="0067722B">
        <w:br/>
        <w:t xml:space="preserve">Figure 1.46  </w:t>
      </w:r>
      <w:r w:rsidR="0067722B">
        <w:rPr>
          <w:i/>
        </w:rPr>
        <w:t>Snake Goddess</w:t>
      </w:r>
      <w:r w:rsidR="0067722B">
        <w:br/>
        <w:t>Figure 1.47  Remains of the citadel of Mycenae</w:t>
      </w:r>
      <w:r w:rsidR="0067722B">
        <w:br/>
        <w:t>Figure 1.48  Lion Gate, Mycenae</w:t>
      </w:r>
      <w:r w:rsidR="0067722B">
        <w:br/>
        <w:t>Figure 1.49  The Treasury of Atreus</w:t>
      </w:r>
      <w:r w:rsidR="0067722B">
        <w:br/>
        <w:t>Figure 1.50  Funerary mask</w:t>
      </w:r>
    </w:p>
    <w:p w14:paraId="28693A95" w14:textId="77777777" w:rsidR="004A4BEA" w:rsidRDefault="004A4BEA" w:rsidP="004A4BEA">
      <w:pPr>
        <w:pStyle w:val="NoSpacing"/>
      </w:pPr>
    </w:p>
    <w:p w14:paraId="67F9260A" w14:textId="77777777" w:rsidR="00473435" w:rsidRDefault="00473435" w:rsidP="004A4BEA">
      <w:pPr>
        <w:pStyle w:val="NoSpacing"/>
      </w:pPr>
    </w:p>
    <w:p w14:paraId="5C354B83" w14:textId="77777777" w:rsidR="00975ABD" w:rsidRPr="004A4BEA" w:rsidRDefault="00975ABD" w:rsidP="004A4BEA">
      <w:pPr>
        <w:pStyle w:val="NoSpacing"/>
        <w:rPr>
          <w:b/>
        </w:rPr>
      </w:pPr>
      <w:r w:rsidRPr="004A4BEA">
        <w:rPr>
          <w:b/>
        </w:rPr>
        <w:t>IV.  SUGGESTIONS FOR CLASSROOM DISCUSSION</w:t>
      </w:r>
    </w:p>
    <w:p w14:paraId="039EC06D" w14:textId="77777777" w:rsidR="004A4BEA" w:rsidRPr="004A4BEA" w:rsidRDefault="004A4BEA" w:rsidP="004A4BEA">
      <w:pPr>
        <w:pStyle w:val="NoSpacing"/>
        <w:rPr>
          <w:b/>
        </w:rPr>
      </w:pPr>
    </w:p>
    <w:p w14:paraId="7C48D549" w14:textId="77777777" w:rsidR="00975ABD" w:rsidRDefault="00975ABD" w:rsidP="004A4BEA">
      <w:pPr>
        <w:pStyle w:val="NoSpacing"/>
      </w:pPr>
      <w:r>
        <w:t>1.  What were the motivating impulses in art for early civilizations?  How are these impulses reflected in the artifacts of these civilizations?  How is the style of an artwork conditioned by its function?</w:t>
      </w:r>
    </w:p>
    <w:p w14:paraId="112B3A7F" w14:textId="77777777" w:rsidR="004A4BEA" w:rsidRDefault="004A4BEA" w:rsidP="004A4BEA">
      <w:pPr>
        <w:pStyle w:val="NoSpacing"/>
      </w:pPr>
    </w:p>
    <w:p w14:paraId="426FE00C" w14:textId="77777777" w:rsidR="00975ABD" w:rsidRDefault="00975ABD" w:rsidP="004A4BEA">
      <w:pPr>
        <w:pStyle w:val="NoSpacing"/>
      </w:pPr>
      <w:r>
        <w:t>2.  What are some of the difficulties involved with trying to reconstruct early cultures?</w:t>
      </w:r>
    </w:p>
    <w:p w14:paraId="58F2F1E4" w14:textId="77777777" w:rsidR="004A4BEA" w:rsidRDefault="004A4BEA" w:rsidP="004A4BEA">
      <w:pPr>
        <w:pStyle w:val="NoSpacing"/>
      </w:pPr>
    </w:p>
    <w:p w14:paraId="7B36A73E" w14:textId="77777777" w:rsidR="00975ABD" w:rsidRDefault="00975ABD" w:rsidP="004A4BEA">
      <w:pPr>
        <w:pStyle w:val="NoSpacing"/>
      </w:pPr>
      <w:r>
        <w:lastRenderedPageBreak/>
        <w:t>3.  Why is the development of writing the most important product of this period?  Do you believe early civilizations gave the development of writing the same importance that we attach to it?  How does writing reveal important aspects of ancient cultures and values?  What specifically in the text reveals these values?</w:t>
      </w:r>
    </w:p>
    <w:p w14:paraId="7ABAF98B" w14:textId="77777777" w:rsidR="004A4BEA" w:rsidRDefault="004A4BEA" w:rsidP="004A4BEA">
      <w:pPr>
        <w:pStyle w:val="NoSpacing"/>
      </w:pPr>
    </w:p>
    <w:p w14:paraId="72044BCB" w14:textId="77777777" w:rsidR="00975ABD" w:rsidRPr="004A4BEA" w:rsidRDefault="00975ABD" w:rsidP="004A4BEA">
      <w:pPr>
        <w:pStyle w:val="NoSpacing"/>
        <w:rPr>
          <w:b/>
        </w:rPr>
      </w:pPr>
      <w:r w:rsidRPr="004A4BEA">
        <w:rPr>
          <w:b/>
        </w:rPr>
        <w:t>The Hero’s Quest</w:t>
      </w:r>
    </w:p>
    <w:p w14:paraId="29DCA628" w14:textId="77777777" w:rsidR="004A4BEA" w:rsidRDefault="004A4BEA" w:rsidP="004A4BEA">
      <w:pPr>
        <w:pStyle w:val="NoSpacing"/>
      </w:pPr>
    </w:p>
    <w:p w14:paraId="10DF064E" w14:textId="77777777" w:rsidR="00975ABD" w:rsidRDefault="00975ABD" w:rsidP="004A4BEA">
      <w:pPr>
        <w:pStyle w:val="NoSpacing"/>
      </w:pPr>
      <w:r>
        <w:t xml:space="preserve">Compare and contrast </w:t>
      </w:r>
      <w:r>
        <w:rPr>
          <w:i/>
        </w:rPr>
        <w:t>The Epic of Gilgamesh</w:t>
      </w:r>
      <w:r>
        <w:t xml:space="preserve"> to a modern example of “quest literature” (or to movies such as the </w:t>
      </w:r>
      <w:r>
        <w:rPr>
          <w:i/>
        </w:rPr>
        <w:t>Star Wars</w:t>
      </w:r>
      <w:r>
        <w:t xml:space="preserve"> series).  What is being sought?  Why is it being sought?  What trials are involved in the quest?  How do these trials contribute to the maturation of the hero?  What are the rewards for successfully completing the quest?  What historical, social, or religious differences can be cited to explain the differences between the quests of ancient and modern heroes?</w:t>
      </w:r>
    </w:p>
    <w:p w14:paraId="57019389" w14:textId="77777777" w:rsidR="004A4BEA" w:rsidRDefault="004A4BEA" w:rsidP="004A4BEA">
      <w:pPr>
        <w:pStyle w:val="NoSpacing"/>
      </w:pPr>
    </w:p>
    <w:p w14:paraId="7285C742" w14:textId="77777777" w:rsidR="00975ABD" w:rsidRPr="004A4BEA" w:rsidRDefault="00975ABD" w:rsidP="004A4BEA">
      <w:pPr>
        <w:pStyle w:val="NoSpacing"/>
        <w:rPr>
          <w:b/>
        </w:rPr>
      </w:pPr>
      <w:r w:rsidRPr="004A4BEA">
        <w:rPr>
          <w:b/>
        </w:rPr>
        <w:t>The Mother Goddess</w:t>
      </w:r>
    </w:p>
    <w:p w14:paraId="113A1CAD" w14:textId="77777777" w:rsidR="004A4BEA" w:rsidRDefault="004A4BEA" w:rsidP="004A4BEA">
      <w:pPr>
        <w:pStyle w:val="NoSpacing"/>
      </w:pPr>
    </w:p>
    <w:p w14:paraId="7D6AC953" w14:textId="77777777" w:rsidR="00473435" w:rsidRDefault="00975ABD" w:rsidP="004A4BEA">
      <w:pPr>
        <w:pStyle w:val="NoSpacing"/>
      </w:pPr>
      <w:r>
        <w:t xml:space="preserve">Consider the </w:t>
      </w:r>
      <w:r>
        <w:rPr>
          <w:i/>
        </w:rPr>
        <w:t>Venus of Willendorf</w:t>
      </w:r>
      <w:r>
        <w:t xml:space="preserve"> </w:t>
      </w:r>
      <w:r w:rsidR="004A0C35">
        <w:t xml:space="preserve"> (Fig. 1.6)</w:t>
      </w:r>
      <w:r>
        <w:t xml:space="preserve"> or other examples of mother goddesses</w:t>
      </w:r>
      <w:r w:rsidR="004A0C35">
        <w:t xml:space="preserve"> or symbols of fertility</w:t>
      </w:r>
      <w:r>
        <w:t>.  What attributes of the mother goddess are apparent in the statue?  Why might an early civilization make a mother goddess the center figure in its religion?</w:t>
      </w:r>
    </w:p>
    <w:p w14:paraId="04BA6300" w14:textId="77777777" w:rsidR="004A4BEA" w:rsidRDefault="004A4BEA" w:rsidP="004A4BEA">
      <w:pPr>
        <w:pStyle w:val="NoSpacing"/>
      </w:pPr>
    </w:p>
    <w:p w14:paraId="7D74B590" w14:textId="77777777" w:rsidR="00975ABD" w:rsidRPr="004A4BEA" w:rsidRDefault="00975ABD" w:rsidP="004A4BEA">
      <w:pPr>
        <w:pStyle w:val="NoSpacing"/>
        <w:rPr>
          <w:b/>
        </w:rPr>
      </w:pPr>
      <w:r w:rsidRPr="004A4BEA">
        <w:rPr>
          <w:b/>
        </w:rPr>
        <w:t>Artistic Styles</w:t>
      </w:r>
    </w:p>
    <w:p w14:paraId="016648DB" w14:textId="77777777" w:rsidR="004A4BEA" w:rsidRDefault="004A4BEA" w:rsidP="004A4BEA">
      <w:pPr>
        <w:pStyle w:val="NoSpacing"/>
      </w:pPr>
    </w:p>
    <w:p w14:paraId="4C05B0A1" w14:textId="77777777" w:rsidR="004A0C35" w:rsidRDefault="008564A9" w:rsidP="004A4BEA">
      <w:pPr>
        <w:pStyle w:val="NoSpacing"/>
      </w:pPr>
      <w:r>
        <w:t>1</w:t>
      </w:r>
      <w:r w:rsidR="004A0C35">
        <w:t xml:space="preserve">.  Compare and contrast the </w:t>
      </w:r>
      <w:r w:rsidR="004A0C35">
        <w:rPr>
          <w:i/>
        </w:rPr>
        <w:t>Lady of Pazardzik</w:t>
      </w:r>
      <w:r w:rsidR="004A0C35">
        <w:t xml:space="preserve"> (Fig. 1.13), the </w:t>
      </w:r>
      <w:r w:rsidR="004A0C35">
        <w:rPr>
          <w:i/>
        </w:rPr>
        <w:t>Bust of Queen Nefertiti</w:t>
      </w:r>
      <w:r w:rsidR="004A0C35">
        <w:t xml:space="preserve"> (Fig. 1.35), and a Cycladic idol.  What are the important characteristics of each?  What is the function of each?  How do their functions influence their styles?  To what degree is each realistic or idealized?</w:t>
      </w:r>
    </w:p>
    <w:p w14:paraId="1155FDBD" w14:textId="77777777" w:rsidR="004A4BEA" w:rsidRDefault="004A4BEA" w:rsidP="004A4BEA">
      <w:pPr>
        <w:pStyle w:val="NoSpacing"/>
      </w:pPr>
    </w:p>
    <w:p w14:paraId="2AF3F428" w14:textId="77777777" w:rsidR="007743A8" w:rsidRDefault="008564A9" w:rsidP="004A4BEA">
      <w:pPr>
        <w:pStyle w:val="NoSpacing"/>
      </w:pPr>
      <w:r>
        <w:t>2</w:t>
      </w:r>
      <w:r w:rsidR="004A0C35">
        <w:t>.  Cycladic idols are simplified, geometric shapes.  Why might a culture choose to craft deities that are not realistic?  Which of these figures looks the most modern?</w:t>
      </w:r>
    </w:p>
    <w:p w14:paraId="6BEA7AB8" w14:textId="77777777" w:rsidR="00473435" w:rsidRDefault="00473435" w:rsidP="004A4BEA">
      <w:pPr>
        <w:pStyle w:val="NoSpacing"/>
      </w:pPr>
    </w:p>
    <w:p w14:paraId="1D72DD08" w14:textId="77777777" w:rsidR="004A4BEA" w:rsidRDefault="004A4BEA" w:rsidP="004A4BEA">
      <w:pPr>
        <w:pStyle w:val="NoSpacing"/>
      </w:pPr>
    </w:p>
    <w:p w14:paraId="5A963CDE" w14:textId="77777777" w:rsidR="007743A8" w:rsidRPr="004A4BEA" w:rsidRDefault="007743A8" w:rsidP="004A4BEA">
      <w:pPr>
        <w:pStyle w:val="NoSpacing"/>
        <w:rPr>
          <w:b/>
        </w:rPr>
      </w:pPr>
      <w:r w:rsidRPr="004A4BEA">
        <w:rPr>
          <w:b/>
        </w:rPr>
        <w:t>V.  ASSIGNMENTS FOR STUDENTS</w:t>
      </w:r>
    </w:p>
    <w:p w14:paraId="50A9FCFE" w14:textId="77777777" w:rsidR="004A4BEA" w:rsidRDefault="004A4BEA" w:rsidP="004A4BEA">
      <w:pPr>
        <w:pStyle w:val="NoSpacing"/>
      </w:pPr>
    </w:p>
    <w:p w14:paraId="245B8F24" w14:textId="77777777" w:rsidR="007743A8" w:rsidRDefault="007743A8" w:rsidP="004A4BEA">
      <w:pPr>
        <w:pStyle w:val="NoSpacing"/>
      </w:pPr>
      <w:r>
        <w:t>1.  Not all ancient art has a religious function.  Write a paragraph describing the kinds of nonreligious art discussed in this chapter and speculate on what nonreligious art tells us about the people who made it.</w:t>
      </w:r>
    </w:p>
    <w:p w14:paraId="678F1D03" w14:textId="77777777" w:rsidR="004A4BEA" w:rsidRDefault="004A4BEA" w:rsidP="004A4BEA">
      <w:pPr>
        <w:pStyle w:val="NoSpacing"/>
      </w:pPr>
    </w:p>
    <w:p w14:paraId="7858DA1F" w14:textId="77777777" w:rsidR="007743A8" w:rsidRDefault="007743A8" w:rsidP="004A4BEA">
      <w:pPr>
        <w:pStyle w:val="NoSpacing"/>
      </w:pPr>
      <w:r>
        <w:t>2.  Using specific examples from Chapter 1, explain the major style differences in the sculpture of two of the civilizations discussed.</w:t>
      </w:r>
    </w:p>
    <w:p w14:paraId="03B4D5E5" w14:textId="77777777" w:rsidR="007743A8" w:rsidRDefault="007743A8" w:rsidP="004A4BEA">
      <w:pPr>
        <w:pStyle w:val="NoSpacing"/>
      </w:pPr>
      <w:r>
        <w:lastRenderedPageBreak/>
        <w:t>3.  Architecture is dependent upon available materials and technology</w:t>
      </w:r>
      <w:r w:rsidR="000D24B3">
        <w:t>, function</w:t>
      </w:r>
      <w:r>
        <w:t>, and aesthetic judgments.  Using the architecture of several cultures discussed in this chapter, explain how each example reflects these factors and how these factors come together in each example to create an overall effect.</w:t>
      </w:r>
    </w:p>
    <w:p w14:paraId="4B7E64C5" w14:textId="77777777" w:rsidR="004A4BEA" w:rsidRDefault="004A4BEA" w:rsidP="004A4BEA">
      <w:pPr>
        <w:pStyle w:val="NoSpacing"/>
      </w:pPr>
    </w:p>
    <w:p w14:paraId="4AECA458" w14:textId="77777777" w:rsidR="001A1C0D" w:rsidRDefault="007743A8" w:rsidP="004A4BEA">
      <w:pPr>
        <w:pStyle w:val="NoSpacing"/>
      </w:pPr>
      <w:r>
        <w:t>4.  Write an outline for a quest by a modern American hero.  What would be sought and why?  Who would do the searching?  What trials would be endured?  How would the her</w:t>
      </w:r>
      <w:r w:rsidR="001A1C0D">
        <w:t>o’s</w:t>
      </w:r>
      <w:r>
        <w:t xml:space="preserve"> character mature as a result of these trials?  What would be the rewards of the quest?  How would your hero’s quest differ from that of Gilgamesh?</w:t>
      </w:r>
    </w:p>
    <w:p w14:paraId="7369A872" w14:textId="77777777" w:rsidR="004A4BEA" w:rsidRDefault="004A4BEA" w:rsidP="004A4BEA">
      <w:pPr>
        <w:pStyle w:val="NoSpacing"/>
      </w:pPr>
    </w:p>
    <w:p w14:paraId="37700D82" w14:textId="77777777" w:rsidR="001A1C0D" w:rsidRDefault="001A1C0D" w:rsidP="004A4BEA">
      <w:pPr>
        <w:pStyle w:val="NoSpacing"/>
      </w:pPr>
      <w:r>
        <w:t>5.  Research art from early Chinese, Indian, Aboriginal, African, or Native American cultures.  How do these art forms compare to those included in this chapter?  Which are they most like?  Least like?  Which characteristics of style and function do they share?</w:t>
      </w:r>
    </w:p>
    <w:p w14:paraId="60C303E0" w14:textId="77777777" w:rsidR="004A4BEA" w:rsidRDefault="004A4BEA" w:rsidP="004A4BEA">
      <w:pPr>
        <w:pStyle w:val="NoSpacing"/>
      </w:pPr>
    </w:p>
    <w:p w14:paraId="34788570" w14:textId="77777777" w:rsidR="001A1C0D" w:rsidRDefault="001A1C0D" w:rsidP="004A4BEA">
      <w:pPr>
        <w:pStyle w:val="NoSpacing"/>
      </w:pPr>
      <w:r>
        <w:t>6.  Speculate on what your life would be like if there were no form of writing.  How would you transmit or preserve what you hold most sacred or important in your life?</w:t>
      </w:r>
    </w:p>
    <w:p w14:paraId="0EA3E418" w14:textId="77777777" w:rsidR="004A4BEA" w:rsidRDefault="004A4BEA" w:rsidP="004A4BEA">
      <w:pPr>
        <w:pStyle w:val="NoSpacing"/>
      </w:pPr>
    </w:p>
    <w:p w14:paraId="40722E5B" w14:textId="77777777" w:rsidR="001A1C0D" w:rsidRDefault="001A1C0D" w:rsidP="004A4BEA">
      <w:pPr>
        <w:pStyle w:val="NoSpacing"/>
      </w:pPr>
      <w:r>
        <w:t xml:space="preserve">7.  How does modern law differ from that of the </w:t>
      </w:r>
      <w:r>
        <w:rPr>
          <w:i/>
        </w:rPr>
        <w:t>Code of Hammurabi</w:t>
      </w:r>
      <w:r>
        <w:t>?  What are the advantages of our laws?  Of Hammurabi’s code?</w:t>
      </w:r>
    </w:p>
    <w:p w14:paraId="77693764" w14:textId="77777777" w:rsidR="004A4BEA" w:rsidRDefault="004A4BEA" w:rsidP="004A4BEA">
      <w:pPr>
        <w:pStyle w:val="NoSpacing"/>
      </w:pPr>
    </w:p>
    <w:p w14:paraId="1A7EEB78" w14:textId="77777777" w:rsidR="001A1C0D" w:rsidRDefault="001A1C0D" w:rsidP="004A4BEA">
      <w:pPr>
        <w:pStyle w:val="NoSpacing"/>
      </w:pPr>
      <w:r>
        <w:t>8.  Investigate the discoveries about the pyramids made by Dr. Mark Lehner.  What has he discovered about the purposes and construction techniques used to build the pyramids?</w:t>
      </w:r>
    </w:p>
    <w:p w14:paraId="121C230D" w14:textId="77777777" w:rsidR="004A4BEA" w:rsidRDefault="004A4BEA" w:rsidP="004A4BEA">
      <w:pPr>
        <w:pStyle w:val="NoSpacing"/>
      </w:pPr>
    </w:p>
    <w:p w14:paraId="5C797600" w14:textId="77777777" w:rsidR="00425E33" w:rsidRDefault="005A125D" w:rsidP="004A4BEA">
      <w:pPr>
        <w:pStyle w:val="NoSpacing"/>
      </w:pPr>
      <w:r>
        <w:t xml:space="preserve">9.  Several leaders of Egypt were women.  The most famous was Hatshepsut.  </w:t>
      </w:r>
      <w:r w:rsidR="001A1C0D">
        <w:t>Research and report on what is known about her life and accomplishments.</w:t>
      </w:r>
    </w:p>
    <w:p w14:paraId="3AB0B465" w14:textId="77777777" w:rsidR="004A4BEA" w:rsidRDefault="004A4BEA" w:rsidP="004A4BEA">
      <w:pPr>
        <w:pStyle w:val="NoSpacing"/>
      </w:pPr>
    </w:p>
    <w:p w14:paraId="28054ABA" w14:textId="77777777" w:rsidR="00425E33" w:rsidRPr="004A4BEA" w:rsidRDefault="00473435" w:rsidP="004A4BEA">
      <w:pPr>
        <w:pStyle w:val="NoSpacing"/>
        <w:rPr>
          <w:b/>
        </w:rPr>
      </w:pPr>
      <w:r>
        <w:br/>
      </w:r>
      <w:r w:rsidR="00425E33" w:rsidRPr="004A4BEA">
        <w:rPr>
          <w:b/>
        </w:rPr>
        <w:t>VI.  ADDITIONAL RESOURCES</w:t>
      </w:r>
    </w:p>
    <w:p w14:paraId="6E1098B6" w14:textId="77777777" w:rsidR="004A4BEA" w:rsidRDefault="004A4BEA" w:rsidP="004A4BEA">
      <w:pPr>
        <w:pStyle w:val="NoSpacing"/>
      </w:pPr>
    </w:p>
    <w:p w14:paraId="0DBF617A" w14:textId="77777777" w:rsidR="00AC76CE" w:rsidRPr="00AC76CE" w:rsidRDefault="00425E33" w:rsidP="004A4BEA">
      <w:pPr>
        <w:pStyle w:val="NoSpacing"/>
        <w:rPr>
          <w:b/>
        </w:rPr>
      </w:pPr>
      <w:r w:rsidRPr="00AC76CE">
        <w:rPr>
          <w:b/>
        </w:rPr>
        <w:t>From the History Channel</w:t>
      </w:r>
      <w:r w:rsidR="00AC76CE">
        <w:rPr>
          <w:b/>
        </w:rPr>
        <w:t>:</w:t>
      </w:r>
    </w:p>
    <w:p w14:paraId="020B3368" w14:textId="77777777" w:rsidR="00425E33" w:rsidRDefault="00425E33" w:rsidP="00AC76CE">
      <w:pPr>
        <w:pStyle w:val="NoSpacing"/>
        <w:ind w:left="720"/>
        <w:rPr>
          <w:i/>
        </w:rPr>
      </w:pPr>
      <w:r>
        <w:rPr>
          <w:i/>
        </w:rPr>
        <w:t>Mummies and the Wonders of Ancient Egypt</w:t>
      </w:r>
      <w:r>
        <w:rPr>
          <w:i/>
        </w:rPr>
        <w:br/>
        <w:t>Egypt’s Great Queen (Hatshepsut)</w:t>
      </w:r>
      <w:r>
        <w:rPr>
          <w:i/>
        </w:rPr>
        <w:br/>
        <w:t>The Sphinx of Egypt</w:t>
      </w:r>
      <w:r>
        <w:rPr>
          <w:i/>
        </w:rPr>
        <w:br/>
        <w:t>The Curse of King Tut</w:t>
      </w:r>
      <w:r>
        <w:rPr>
          <w:i/>
        </w:rPr>
        <w:br/>
        <w:t>Egypt Beyond the Pyramids</w:t>
      </w:r>
      <w:r>
        <w:rPr>
          <w:i/>
        </w:rPr>
        <w:br/>
      </w:r>
      <w:r w:rsidR="004E3C28">
        <w:rPr>
          <w:i/>
        </w:rPr>
        <w:t>00</w:t>
      </w:r>
      <w:r>
        <w:rPr>
          <w:i/>
        </w:rPr>
        <w:t>Egypt:  Land of the Gods</w:t>
      </w:r>
      <w:r>
        <w:rPr>
          <w:i/>
        </w:rPr>
        <w:br/>
      </w:r>
      <w:r>
        <w:rPr>
          <w:i/>
        </w:rPr>
        <w:lastRenderedPageBreak/>
        <w:t>The Great Pharaohs of Egypt</w:t>
      </w:r>
      <w:r>
        <w:rPr>
          <w:i/>
        </w:rPr>
        <w:br/>
        <w:t>King Tut:  The Face of Tutankhamen</w:t>
      </w:r>
      <w:r>
        <w:rPr>
          <w:i/>
        </w:rPr>
        <w:br/>
        <w:t>Seven Wonders of the Ancient World</w:t>
      </w:r>
      <w:r>
        <w:rPr>
          <w:i/>
        </w:rPr>
        <w:br/>
        <w:t>Cleopatra’s World:  Alexandria Revealed</w:t>
      </w:r>
      <w:r>
        <w:rPr>
          <w:i/>
        </w:rPr>
        <w:br/>
        <w:t>The Great Pyramids of Giza and Other Pyramids (Modern Marvels)</w:t>
      </w:r>
      <w:r>
        <w:rPr>
          <w:i/>
        </w:rPr>
        <w:br/>
        <w:t>Great Builders of Egypt</w:t>
      </w:r>
      <w:r>
        <w:rPr>
          <w:i/>
        </w:rPr>
        <w:br/>
        <w:t>Ramses the Great (In Search of History)</w:t>
      </w:r>
      <w:r>
        <w:rPr>
          <w:i/>
        </w:rPr>
        <w:br/>
        <w:t>Library of Alexandria</w:t>
      </w:r>
      <w:r>
        <w:rPr>
          <w:i/>
        </w:rPr>
        <w:br/>
        <w:t>Akhenaton:  Egypt’s Heretic King (In Search of History</w:t>
      </w:r>
    </w:p>
    <w:p w14:paraId="02BFC519" w14:textId="77777777" w:rsidR="00AC76CE" w:rsidRDefault="00AC76CE" w:rsidP="00AC76CE">
      <w:pPr>
        <w:pStyle w:val="NoSpacing"/>
        <w:ind w:left="720"/>
      </w:pPr>
    </w:p>
    <w:p w14:paraId="11F8F8EC" w14:textId="77777777" w:rsidR="00425E33" w:rsidRPr="00AC76CE" w:rsidRDefault="00425E33" w:rsidP="004A4BEA">
      <w:pPr>
        <w:pStyle w:val="NoSpacing"/>
        <w:rPr>
          <w:b/>
        </w:rPr>
      </w:pPr>
      <w:r w:rsidRPr="00AC76CE">
        <w:rPr>
          <w:b/>
        </w:rPr>
        <w:t>From the Discovery Channel</w:t>
      </w:r>
      <w:r w:rsidR="00AC76CE">
        <w:rPr>
          <w:b/>
        </w:rPr>
        <w:t>:</w:t>
      </w:r>
    </w:p>
    <w:p w14:paraId="17723FFD" w14:textId="77777777" w:rsidR="00AC76CE" w:rsidRDefault="00425E33" w:rsidP="00AC76CE">
      <w:pPr>
        <w:pStyle w:val="NoSpacing"/>
        <w:ind w:firstLine="720"/>
        <w:rPr>
          <w:i/>
        </w:rPr>
      </w:pPr>
      <w:r>
        <w:rPr>
          <w:i/>
        </w:rPr>
        <w:t xml:space="preserve">Ancient Civilizations:  The Land of the Pharaohs &amp; Cleopatra:  </w:t>
      </w:r>
      <w:r w:rsidR="00200F2A">
        <w:rPr>
          <w:i/>
        </w:rPr>
        <w:t>First</w:t>
      </w:r>
    </w:p>
    <w:p w14:paraId="150D78FD" w14:textId="77777777" w:rsidR="00200F2A" w:rsidRDefault="00200F2A" w:rsidP="00AC76CE">
      <w:pPr>
        <w:pStyle w:val="NoSpacing"/>
        <w:ind w:left="720" w:firstLine="720"/>
        <w:rPr>
          <w:i/>
        </w:rPr>
      </w:pPr>
      <w:r>
        <w:rPr>
          <w:i/>
        </w:rPr>
        <w:t xml:space="preserve"> Woman</w:t>
      </w:r>
      <w:r w:rsidR="00AC76CE">
        <w:rPr>
          <w:i/>
        </w:rPr>
        <w:t xml:space="preserve"> </w:t>
      </w:r>
      <w:r>
        <w:rPr>
          <w:i/>
        </w:rPr>
        <w:t>of Power</w:t>
      </w:r>
      <w:r>
        <w:rPr>
          <w:i/>
        </w:rPr>
        <w:br/>
        <w:t>Egypt Uncovered</w:t>
      </w:r>
      <w:r>
        <w:rPr>
          <w:i/>
        </w:rPr>
        <w:br/>
        <w:t>Nubia:  The Forgotten Kingdom</w:t>
      </w:r>
      <w:r>
        <w:rPr>
          <w:i/>
        </w:rPr>
        <w:br/>
        <w:t>The Great Egyptians I and II</w:t>
      </w:r>
      <w:r>
        <w:rPr>
          <w:i/>
        </w:rPr>
        <w:br/>
        <w:t>Journey through the Valley of the Kings</w:t>
      </w:r>
      <w:r>
        <w:rPr>
          <w:i/>
        </w:rPr>
        <w:br/>
        <w:t>Building the Great Pyramids</w:t>
      </w:r>
      <w:r>
        <w:rPr>
          <w:i/>
        </w:rPr>
        <w:br/>
        <w:t>Women Pharaohs</w:t>
      </w:r>
    </w:p>
    <w:p w14:paraId="40E74C68" w14:textId="77777777" w:rsidR="00AC76CE" w:rsidRDefault="00AC76CE" w:rsidP="00AC76CE">
      <w:pPr>
        <w:pStyle w:val="NoSpacing"/>
        <w:ind w:left="720" w:firstLine="720"/>
      </w:pPr>
    </w:p>
    <w:p w14:paraId="046B18E8" w14:textId="77777777" w:rsidR="00AC76CE" w:rsidRPr="00AC76CE" w:rsidRDefault="00200F2A" w:rsidP="004A4BEA">
      <w:pPr>
        <w:pStyle w:val="NoSpacing"/>
        <w:rPr>
          <w:b/>
        </w:rPr>
      </w:pPr>
      <w:r w:rsidRPr="00AC76CE">
        <w:rPr>
          <w:b/>
        </w:rPr>
        <w:t>From PBS</w:t>
      </w:r>
      <w:r w:rsidR="00AC76CE">
        <w:rPr>
          <w:b/>
        </w:rPr>
        <w:t>:</w:t>
      </w:r>
    </w:p>
    <w:p w14:paraId="1BA7257F" w14:textId="77777777" w:rsidR="00200F2A" w:rsidRDefault="00200F2A" w:rsidP="00AC76CE">
      <w:pPr>
        <w:pStyle w:val="NoSpacing"/>
        <w:ind w:left="720"/>
        <w:rPr>
          <w:i/>
        </w:rPr>
      </w:pPr>
      <w:r>
        <w:rPr>
          <w:i/>
        </w:rPr>
        <w:t>National Geographic Specials:  Egypt</w:t>
      </w:r>
      <w:r>
        <w:rPr>
          <w:i/>
        </w:rPr>
        <w:br/>
        <w:t>Egypt’s Golden Empire</w:t>
      </w:r>
    </w:p>
    <w:p w14:paraId="765628DD" w14:textId="77777777" w:rsidR="00AC76CE" w:rsidRDefault="00AC76CE" w:rsidP="00AC76CE">
      <w:pPr>
        <w:pStyle w:val="NoSpacing"/>
        <w:ind w:left="720"/>
      </w:pPr>
    </w:p>
    <w:p w14:paraId="626A9B2C" w14:textId="77777777" w:rsidR="00200F2A" w:rsidRPr="00AC76CE" w:rsidRDefault="00200F2A" w:rsidP="004A4BEA">
      <w:pPr>
        <w:pStyle w:val="NoSpacing"/>
        <w:rPr>
          <w:b/>
        </w:rPr>
      </w:pPr>
      <w:r w:rsidRPr="00AC76CE">
        <w:rPr>
          <w:b/>
        </w:rPr>
        <w:t>From Films for the Humanities</w:t>
      </w:r>
      <w:r w:rsidR="00AC76CE">
        <w:rPr>
          <w:b/>
        </w:rPr>
        <w:t>:</w:t>
      </w:r>
    </w:p>
    <w:p w14:paraId="2ECFCE9D" w14:textId="77777777" w:rsidR="00225B44" w:rsidRPr="00473435" w:rsidRDefault="00200F2A" w:rsidP="00AC76CE">
      <w:pPr>
        <w:pStyle w:val="NoSpacing"/>
        <w:ind w:left="720"/>
        <w:rPr>
          <w:i/>
        </w:rPr>
      </w:pPr>
      <w:r>
        <w:rPr>
          <w:i/>
        </w:rPr>
        <w:t>Before the Alphabet</w:t>
      </w:r>
      <w:r>
        <w:rPr>
          <w:i/>
        </w:rPr>
        <w:br/>
        <w:t>Akhenaton and Nefertiti:  Rulers of Egypt</w:t>
      </w:r>
      <w:r>
        <w:rPr>
          <w:i/>
        </w:rPr>
        <w:br/>
        <w:t>Ancient Egyptians</w:t>
      </w:r>
      <w:r>
        <w:rPr>
          <w:i/>
        </w:rPr>
        <w:br/>
        <w:t xml:space="preserve">Egypt:  The Sands of Time </w:t>
      </w:r>
      <w:r>
        <w:t>(Old, Middle, and New Kingdoms)</w:t>
      </w:r>
      <w:r>
        <w:br/>
      </w:r>
      <w:r>
        <w:rPr>
          <w:i/>
        </w:rPr>
        <w:t xml:space="preserve">The Egyptian Collection:  The Beauty of it All </w:t>
      </w:r>
      <w:r>
        <w:t>(Collection of the British Museum)</w:t>
      </w:r>
      <w:r>
        <w:br/>
      </w:r>
      <w:r>
        <w:rPr>
          <w:i/>
        </w:rPr>
        <w:t>Exploring the Egyptian Pyramids</w:t>
      </w:r>
      <w:r>
        <w:rPr>
          <w:i/>
        </w:rPr>
        <w:br/>
        <w:t>Fayum:  Land of the Crocodile God</w:t>
      </w:r>
      <w:r>
        <w:rPr>
          <w:i/>
        </w:rPr>
        <w:br/>
        <w:t>The Riddle of Amarn</w:t>
      </w:r>
      <w:r w:rsidR="00473435">
        <w:rPr>
          <w:i/>
        </w:rPr>
        <w:t>a</w:t>
      </w:r>
      <w:r w:rsidR="00473435">
        <w:rPr>
          <w:i/>
        </w:rPr>
        <w:br/>
      </w:r>
    </w:p>
    <w:sectPr w:rsidR="00225B44" w:rsidRPr="00473435" w:rsidSect="00365A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45D3F"/>
    <w:multiLevelType w:val="hybridMultilevel"/>
    <w:tmpl w:val="A3B6F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C8422B"/>
    <w:multiLevelType w:val="hybridMultilevel"/>
    <w:tmpl w:val="3C700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2"/>
  </w:compat>
  <w:rsids>
    <w:rsidRoot w:val="005C7B0E"/>
    <w:rsid w:val="000D24B3"/>
    <w:rsid w:val="001A1C0D"/>
    <w:rsid w:val="00200F2A"/>
    <w:rsid w:val="00225B44"/>
    <w:rsid w:val="00250C08"/>
    <w:rsid w:val="00356D7A"/>
    <w:rsid w:val="00365AD3"/>
    <w:rsid w:val="003B7A1A"/>
    <w:rsid w:val="00420B2E"/>
    <w:rsid w:val="00424591"/>
    <w:rsid w:val="00425E33"/>
    <w:rsid w:val="00473435"/>
    <w:rsid w:val="004A0C35"/>
    <w:rsid w:val="004A4BEA"/>
    <w:rsid w:val="004E3C28"/>
    <w:rsid w:val="005A125D"/>
    <w:rsid w:val="005C7B0E"/>
    <w:rsid w:val="00667FBB"/>
    <w:rsid w:val="0067722B"/>
    <w:rsid w:val="006A4A08"/>
    <w:rsid w:val="006F7ECC"/>
    <w:rsid w:val="007743A8"/>
    <w:rsid w:val="008564A9"/>
    <w:rsid w:val="00975ABD"/>
    <w:rsid w:val="00A27D87"/>
    <w:rsid w:val="00AC76CE"/>
    <w:rsid w:val="00DE12F6"/>
    <w:rsid w:val="00DF0462"/>
    <w:rsid w:val="00FE0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57D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A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5B44"/>
    <w:pPr>
      <w:ind w:left="720"/>
      <w:contextualSpacing/>
    </w:pPr>
  </w:style>
  <w:style w:type="paragraph" w:styleId="NoSpacing">
    <w:name w:val="No Spacing"/>
    <w:uiPriority w:val="1"/>
    <w:qFormat/>
    <w:rsid w:val="004A4BEA"/>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6</Pages>
  <Words>1282</Words>
  <Characters>7308</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Cynthia</dc:creator>
  <cp:lastModifiedBy>Ashley Bargende</cp:lastModifiedBy>
  <cp:revision>16</cp:revision>
  <dcterms:created xsi:type="dcterms:W3CDTF">2012-08-26T20:31:00Z</dcterms:created>
  <dcterms:modified xsi:type="dcterms:W3CDTF">2012-10-22T17:34:00Z</dcterms:modified>
</cp:coreProperties>
</file>