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369" w:rsidRPr="002D4DEE" w:rsidRDefault="00554369" w:rsidP="00554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4DEE">
        <w:rPr>
          <w:rFonts w:ascii="Times New Roman" w:hAnsi="Times New Roman" w:cs="Times New Roman"/>
          <w:b/>
          <w:sz w:val="24"/>
          <w:szCs w:val="24"/>
        </w:rPr>
        <w:t>Solutions – Chapter 1</w:t>
      </w:r>
    </w:p>
    <w:p w:rsidR="00554369" w:rsidRPr="002D4DEE" w:rsidRDefault="007942DB" w:rsidP="0055436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CIAMPA</w:t>
      </w:r>
      <w:r w:rsidR="00554369" w:rsidRPr="002D4DEE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554369" w:rsidRPr="002D4DEE">
        <w:rPr>
          <w:rFonts w:ascii="Times New Roman" w:hAnsi="Times New Roman" w:cs="Times New Roman"/>
          <w:b/>
          <w:i/>
          <w:sz w:val="24"/>
          <w:szCs w:val="24"/>
        </w:rPr>
        <w:t xml:space="preserve">Security+ Guide to Network Security Fundamentals, 5th </w:t>
      </w:r>
      <w:proofErr w:type="gramStart"/>
      <w:r w:rsidR="00554369" w:rsidRPr="002D4DEE">
        <w:rPr>
          <w:rFonts w:ascii="Times New Roman" w:hAnsi="Times New Roman" w:cs="Times New Roman"/>
          <w:b/>
          <w:i/>
          <w:sz w:val="24"/>
          <w:szCs w:val="24"/>
        </w:rPr>
        <w:t>ed</w:t>
      </w:r>
      <w:proofErr w:type="gramEnd"/>
      <w:r w:rsidR="00554369" w:rsidRPr="002D4DEE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554369" w:rsidRPr="002D4DEE" w:rsidRDefault="00554369" w:rsidP="0055436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</w:p>
    <w:p w:rsidR="00554369" w:rsidRPr="002D4DEE" w:rsidRDefault="00554369" w:rsidP="005543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54369" w:rsidRPr="002D4DEE" w:rsidRDefault="002D4DEE" w:rsidP="002D4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4DEE">
        <w:rPr>
          <w:rFonts w:ascii="Times New Roman" w:hAnsi="Times New Roman" w:cs="Times New Roman"/>
          <w:b/>
          <w:sz w:val="24"/>
          <w:szCs w:val="24"/>
        </w:rPr>
        <w:t>1. D. is only used by hactivists against foreign enemies</w:t>
      </w:r>
    </w:p>
    <w:p w:rsidR="002D4DEE" w:rsidRPr="002D4DEE" w:rsidRDefault="002D4DEE" w:rsidP="002D4DEE">
      <w:pPr>
        <w:pStyle w:val="eoc-list-num"/>
        <w:tabs>
          <w:tab w:val="left" w:pos="1440"/>
        </w:tabs>
        <w:ind w:left="0"/>
        <w:rPr>
          <w:rFonts w:cs="Times New Roman"/>
          <w:b/>
          <w:szCs w:val="24"/>
        </w:rPr>
      </w:pPr>
      <w:r w:rsidRPr="002D4DEE">
        <w:rPr>
          <w:rFonts w:cs="Times New Roman"/>
          <w:b/>
          <w:szCs w:val="24"/>
        </w:rPr>
        <w:t>2. D. gray hat hackers</w:t>
      </w:r>
    </w:p>
    <w:p w:rsidR="002D4DEE" w:rsidRPr="002D4DEE" w:rsidRDefault="002D4DEE" w:rsidP="002D4DEE">
      <w:pPr>
        <w:pStyle w:val="eoc-list-num"/>
        <w:tabs>
          <w:tab w:val="left" w:pos="1440"/>
        </w:tabs>
        <w:ind w:left="0"/>
        <w:rPr>
          <w:rFonts w:cs="Times New Roman"/>
          <w:b/>
          <w:szCs w:val="24"/>
        </w:rPr>
      </w:pPr>
      <w:r w:rsidRPr="002D4DEE">
        <w:rPr>
          <w:rFonts w:cs="Times New Roman"/>
          <w:b/>
          <w:szCs w:val="24"/>
        </w:rPr>
        <w:t>3. C. greater sophistication of defense tools</w:t>
      </w:r>
    </w:p>
    <w:p w:rsidR="002D4DEE" w:rsidRPr="002D4DEE" w:rsidRDefault="002D4DEE" w:rsidP="002D4DEE">
      <w:pPr>
        <w:pStyle w:val="eoc-list-num"/>
        <w:tabs>
          <w:tab w:val="left" w:pos="1440"/>
        </w:tabs>
        <w:ind w:left="0"/>
        <w:rPr>
          <w:rFonts w:cs="Times New Roman"/>
          <w:b/>
          <w:szCs w:val="24"/>
        </w:rPr>
      </w:pPr>
      <w:r w:rsidRPr="002D4DEE">
        <w:rPr>
          <w:rFonts w:cs="Times New Roman"/>
          <w:b/>
          <w:szCs w:val="24"/>
        </w:rPr>
        <w:t>4. C. The vulnerability was previously unknown and is unlikely to be patched quickly.</w:t>
      </w:r>
    </w:p>
    <w:p w:rsidR="002D4DEE" w:rsidRPr="002D4DEE" w:rsidRDefault="002D4DEE" w:rsidP="002D4DEE">
      <w:pPr>
        <w:pStyle w:val="eoc-list-num"/>
        <w:tabs>
          <w:tab w:val="left" w:pos="1440"/>
        </w:tabs>
        <w:ind w:left="0"/>
        <w:rPr>
          <w:rFonts w:cs="Times New Roman"/>
          <w:b/>
          <w:szCs w:val="24"/>
        </w:rPr>
      </w:pPr>
      <w:r w:rsidRPr="002D4DEE">
        <w:rPr>
          <w:rFonts w:cs="Times New Roman"/>
          <w:b/>
          <w:szCs w:val="24"/>
        </w:rPr>
        <w:t>5. D. the necessary steps to protect a person or property from harm</w:t>
      </w:r>
    </w:p>
    <w:p w:rsidR="002D4DEE" w:rsidRPr="002D4DEE" w:rsidRDefault="002D4DEE" w:rsidP="002D4DEE">
      <w:pPr>
        <w:pStyle w:val="eoc-list-num"/>
        <w:tabs>
          <w:tab w:val="left" w:pos="1440"/>
        </w:tabs>
        <w:ind w:left="0"/>
        <w:rPr>
          <w:rFonts w:cs="Times New Roman"/>
          <w:b/>
          <w:szCs w:val="24"/>
        </w:rPr>
      </w:pPr>
      <w:r w:rsidRPr="002D4DEE">
        <w:rPr>
          <w:rFonts w:cs="Times New Roman"/>
          <w:b/>
          <w:szCs w:val="24"/>
        </w:rPr>
        <w:t>6. C. Authorization</w:t>
      </w:r>
    </w:p>
    <w:p w:rsidR="002D4DEE" w:rsidRPr="002D4DEE" w:rsidRDefault="002D4DEE" w:rsidP="002D4DEE">
      <w:pPr>
        <w:pStyle w:val="eoc-list-num"/>
        <w:tabs>
          <w:tab w:val="left" w:pos="1440"/>
        </w:tabs>
        <w:ind w:left="0"/>
        <w:rPr>
          <w:rFonts w:cs="Times New Roman"/>
          <w:b/>
          <w:szCs w:val="24"/>
        </w:rPr>
      </w:pPr>
      <w:r w:rsidRPr="002D4DEE">
        <w:rPr>
          <w:rFonts w:cs="Times New Roman"/>
          <w:b/>
          <w:szCs w:val="24"/>
        </w:rPr>
        <w:t>7. B. purposes</w:t>
      </w:r>
    </w:p>
    <w:p w:rsidR="002D4DEE" w:rsidRPr="002D4DEE" w:rsidRDefault="002D4DEE" w:rsidP="002D4DEE">
      <w:pPr>
        <w:pStyle w:val="eoc-list-num"/>
        <w:tabs>
          <w:tab w:val="left" w:pos="1440"/>
        </w:tabs>
        <w:ind w:left="0"/>
        <w:rPr>
          <w:rFonts w:cs="Times New Roman"/>
          <w:b/>
          <w:szCs w:val="24"/>
        </w:rPr>
      </w:pPr>
      <w:r w:rsidRPr="002D4DEE">
        <w:rPr>
          <w:rFonts w:cs="Times New Roman"/>
          <w:b/>
          <w:szCs w:val="24"/>
        </w:rPr>
        <w:t>8. A. threat agent</w:t>
      </w:r>
    </w:p>
    <w:p w:rsidR="002D4DEE" w:rsidRPr="002D4DEE" w:rsidRDefault="002D4DEE" w:rsidP="002D4DEE">
      <w:pPr>
        <w:pStyle w:val="eoc-list-num"/>
        <w:tabs>
          <w:tab w:val="left" w:pos="1440"/>
        </w:tabs>
        <w:ind w:left="0"/>
        <w:rPr>
          <w:rFonts w:cs="Times New Roman"/>
          <w:b/>
          <w:szCs w:val="24"/>
        </w:rPr>
      </w:pPr>
      <w:r w:rsidRPr="002D4DEE">
        <w:rPr>
          <w:rFonts w:cs="Times New Roman"/>
          <w:b/>
          <w:szCs w:val="24"/>
        </w:rPr>
        <w:t>9. C. Authentication</w:t>
      </w:r>
    </w:p>
    <w:p w:rsidR="002D4DEE" w:rsidRPr="002D4DEE" w:rsidRDefault="002D4DEE" w:rsidP="002D4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D4DEE" w:rsidRPr="002D4DEE" w:rsidRDefault="002D4DEE" w:rsidP="002D4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4DEE">
        <w:rPr>
          <w:rFonts w:ascii="Times New Roman" w:hAnsi="Times New Roman" w:cs="Times New Roman"/>
          <w:b/>
          <w:sz w:val="24"/>
          <w:szCs w:val="24"/>
        </w:rPr>
        <w:t xml:space="preserve">10. C. The aim of a </w:t>
      </w:r>
      <w:proofErr w:type="spellStart"/>
      <w:r w:rsidRPr="002D4DEE">
        <w:rPr>
          <w:rFonts w:ascii="Times New Roman" w:hAnsi="Times New Roman" w:cs="Times New Roman"/>
          <w:b/>
          <w:sz w:val="24"/>
          <w:szCs w:val="24"/>
        </w:rPr>
        <w:t>hactivist</w:t>
      </w:r>
      <w:proofErr w:type="spellEnd"/>
      <w:r w:rsidRPr="002D4DEE">
        <w:rPr>
          <w:rFonts w:ascii="Times New Roman" w:hAnsi="Times New Roman" w:cs="Times New Roman"/>
          <w:b/>
          <w:sz w:val="24"/>
          <w:szCs w:val="24"/>
        </w:rPr>
        <w:t xml:space="preserve"> is not to incite panic like cyberterrorists.</w:t>
      </w:r>
    </w:p>
    <w:p w:rsidR="002D4DEE" w:rsidRPr="002D4DEE" w:rsidRDefault="002D4DEE" w:rsidP="002D4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D4DEE" w:rsidRPr="002D4DEE" w:rsidRDefault="002D4DEE" w:rsidP="002D4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4DEE">
        <w:rPr>
          <w:rFonts w:ascii="Times New Roman" w:hAnsi="Times New Roman" w:cs="Times New Roman"/>
          <w:b/>
          <w:sz w:val="24"/>
          <w:szCs w:val="24"/>
        </w:rPr>
        <w:t>11. A. avoid legal consequences</w:t>
      </w:r>
    </w:p>
    <w:p w:rsidR="002D4DEE" w:rsidRPr="002D4DEE" w:rsidRDefault="002D4DEE" w:rsidP="002D4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D4DEE" w:rsidRPr="002D4DEE" w:rsidRDefault="002D4DEE" w:rsidP="002D4DEE">
      <w:pPr>
        <w:tabs>
          <w:tab w:val="left" w:pos="282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4DEE">
        <w:rPr>
          <w:rFonts w:ascii="Times New Roman" w:hAnsi="Times New Roman" w:cs="Times New Roman"/>
          <w:b/>
          <w:sz w:val="24"/>
          <w:szCs w:val="24"/>
        </w:rPr>
        <w:t>12. D. Health Insurance Portability and Accountability Act (HIPAA)</w:t>
      </w:r>
    </w:p>
    <w:p w:rsidR="002D4DEE" w:rsidRPr="002D4DEE" w:rsidRDefault="002D4DEE" w:rsidP="002D4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D4DEE" w:rsidRPr="002D4DEE" w:rsidRDefault="002D4DEE" w:rsidP="002D4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4DEE">
        <w:rPr>
          <w:rFonts w:ascii="Times New Roman" w:hAnsi="Times New Roman" w:cs="Times New Roman"/>
          <w:b/>
          <w:sz w:val="24"/>
          <w:szCs w:val="24"/>
        </w:rPr>
        <w:t>13. B. They can cause significant disruption by destroying only a few targets.</w:t>
      </w:r>
    </w:p>
    <w:p w:rsidR="002D4DEE" w:rsidRPr="002D4DEE" w:rsidRDefault="002D4DEE" w:rsidP="002D4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D4DEE" w:rsidRPr="002D4DEE" w:rsidRDefault="002D4DEE" w:rsidP="002D4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4DEE">
        <w:rPr>
          <w:rFonts w:ascii="Times New Roman" w:hAnsi="Times New Roman" w:cs="Times New Roman"/>
          <w:b/>
          <w:sz w:val="24"/>
          <w:szCs w:val="24"/>
        </w:rPr>
        <w:t>14. D. reconnaissance</w:t>
      </w:r>
    </w:p>
    <w:p w:rsidR="002D4DEE" w:rsidRPr="002D4DEE" w:rsidRDefault="002D4DEE" w:rsidP="002D4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D4DEE" w:rsidRPr="002D4DEE" w:rsidRDefault="002D4DEE" w:rsidP="002D4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4DEE">
        <w:rPr>
          <w:rFonts w:ascii="Times New Roman" w:hAnsi="Times New Roman" w:cs="Times New Roman"/>
          <w:b/>
          <w:sz w:val="24"/>
          <w:szCs w:val="24"/>
        </w:rPr>
        <w:t>15. B. diversity</w:t>
      </w:r>
    </w:p>
    <w:p w:rsidR="002D4DEE" w:rsidRPr="002D4DEE" w:rsidRDefault="002D4DEE" w:rsidP="002D4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D4DEE" w:rsidRPr="002D4DEE" w:rsidRDefault="002D4DEE" w:rsidP="002D4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4DEE">
        <w:rPr>
          <w:rFonts w:ascii="Times New Roman" w:hAnsi="Times New Roman" w:cs="Times New Roman"/>
          <w:b/>
          <w:sz w:val="24"/>
          <w:szCs w:val="24"/>
        </w:rPr>
        <w:t>16. C. stockholders</w:t>
      </w:r>
    </w:p>
    <w:p w:rsidR="002D4DEE" w:rsidRPr="002D4DEE" w:rsidRDefault="002D4DEE" w:rsidP="002D4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D4DEE" w:rsidRPr="002D4DEE" w:rsidRDefault="002D4DEE" w:rsidP="002D4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4DEE">
        <w:rPr>
          <w:rFonts w:ascii="Times New Roman" w:hAnsi="Times New Roman" w:cs="Times New Roman"/>
          <w:b/>
          <w:sz w:val="24"/>
          <w:szCs w:val="24"/>
        </w:rPr>
        <w:t>17. A. cybercriminals</w:t>
      </w:r>
    </w:p>
    <w:p w:rsidR="002D4DEE" w:rsidRPr="002D4DEE" w:rsidRDefault="002D4DEE" w:rsidP="002D4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D4DEE" w:rsidRPr="002D4DEE" w:rsidRDefault="002D4DEE" w:rsidP="002D4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4DEE">
        <w:rPr>
          <w:rFonts w:ascii="Times New Roman" w:hAnsi="Times New Roman" w:cs="Times New Roman"/>
          <w:b/>
          <w:sz w:val="24"/>
          <w:szCs w:val="24"/>
        </w:rPr>
        <w:t>18. B. to spy on citizens</w:t>
      </w:r>
    </w:p>
    <w:p w:rsidR="002D4DEE" w:rsidRPr="002D4DEE" w:rsidRDefault="002D4DEE" w:rsidP="002D4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D4DEE" w:rsidRPr="002D4DEE" w:rsidRDefault="002D4DEE" w:rsidP="002D4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4DEE">
        <w:rPr>
          <w:rFonts w:ascii="Times New Roman" w:hAnsi="Times New Roman" w:cs="Times New Roman"/>
          <w:b/>
          <w:sz w:val="24"/>
          <w:szCs w:val="24"/>
        </w:rPr>
        <w:t>19. C. obscurity</w:t>
      </w:r>
    </w:p>
    <w:p w:rsidR="002D4DEE" w:rsidRPr="002D4DEE" w:rsidRDefault="002D4DEE" w:rsidP="002D4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D4DEE" w:rsidRPr="002D4DEE" w:rsidRDefault="002D4DEE" w:rsidP="002D4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4DEE">
        <w:rPr>
          <w:rFonts w:ascii="Times New Roman" w:hAnsi="Times New Roman" w:cs="Times New Roman"/>
          <w:b/>
          <w:sz w:val="24"/>
          <w:szCs w:val="24"/>
        </w:rPr>
        <w:t>20. D. Chief Information Security Officer (CISO)</w:t>
      </w:r>
    </w:p>
    <w:sectPr w:rsidR="002D4DEE" w:rsidRPr="002D4D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9323A"/>
    <w:multiLevelType w:val="hybridMultilevel"/>
    <w:tmpl w:val="D1E032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619C1"/>
    <w:multiLevelType w:val="hybridMultilevel"/>
    <w:tmpl w:val="CC9277EE"/>
    <w:lvl w:ilvl="0" w:tplc="A1582B20">
      <w:start w:val="1"/>
      <w:numFmt w:val="upperLetter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758B2A55"/>
    <w:multiLevelType w:val="hybridMultilevel"/>
    <w:tmpl w:val="D4BE2BC6"/>
    <w:lvl w:ilvl="0" w:tplc="DAEACF1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369"/>
    <w:rsid w:val="00034AB0"/>
    <w:rsid w:val="002D4DEE"/>
    <w:rsid w:val="00554369"/>
    <w:rsid w:val="0079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6696405-86A2-4B1C-99B0-1D07B873F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43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4DEE"/>
    <w:pPr>
      <w:ind w:left="720"/>
      <w:contextualSpacing/>
    </w:pPr>
  </w:style>
  <w:style w:type="paragraph" w:customStyle="1" w:styleId="eoc-list-num">
    <w:name w:val="eoc-list-num"/>
    <w:basedOn w:val="Normal"/>
    <w:rsid w:val="002D4DEE"/>
    <w:pPr>
      <w:keepLines/>
      <w:tabs>
        <w:tab w:val="num" w:pos="1440"/>
        <w:tab w:val="right" w:pos="3634"/>
        <w:tab w:val="left" w:pos="3874"/>
      </w:tabs>
      <w:suppressAutoHyphens/>
      <w:spacing w:before="240" w:after="0" w:line="280" w:lineRule="atLeast"/>
      <w:ind w:left="-3240"/>
    </w:pPr>
    <w:rPr>
      <w:rFonts w:ascii="Times New Roman" w:eastAsia="Times New Roman" w:hAnsi="Times New Roman" w:cs="New York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752</Characters>
  <Application>Microsoft Office Word</Application>
  <DocSecurity>0</DocSecurity>
  <Lines>6</Lines>
  <Paragraphs>1</Paragraphs>
  <ScaleCrop>false</ScaleCrop>
  <Company>Hewlett-Packard</Company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</dc:creator>
  <cp:lastModifiedBy>Deb Kaufmann</cp:lastModifiedBy>
  <cp:revision>4</cp:revision>
  <dcterms:created xsi:type="dcterms:W3CDTF">2014-02-27T22:06:00Z</dcterms:created>
  <dcterms:modified xsi:type="dcterms:W3CDTF">2014-03-04T14:20:00Z</dcterms:modified>
</cp:coreProperties>
</file>