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 main advantage of specialization results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Economies of large-scale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specializing country behaving as a monopoly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Smaller production runs resulting in lower unit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 wages paid to foreign workers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 primary reason why nations conduct international trade is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nations prefer to produce one thing while others produce other things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not equally distributed among all trading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enhances opportunities to accumulate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 are not identical in all trading nations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International trade in goods and services is sometimes used as a substitute for all of the following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movements of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movements of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Domestic production of the same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Domestic production of different goods and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If a nation has an open economy, it means that the nation: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Allows private ownership of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flexible exchange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fixed exchange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Conducts trade with other countries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trade forces domestic firms to become more competitive in terms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introduction of new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design and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movement to free international trade is most likely to generate short-term unemployment in which industries?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Industries in which there are neither imports nor exports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Import-competing industries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Industries that sell to domestic and foreign buyers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Industries that sell to only foreign buyers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trade is based on the idea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Exports should exceed imports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Imports should exceed exports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more mobile internationally than are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less mobile internationally than are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Most of the world's population now lives in countries that are: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integrated into world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becoming integrated into world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near 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b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trade benefits: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largest amount of trade with the United States in recent years has been conducted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Kingdom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Increased foreign competition tends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Intensify inflationary pressures at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Induce falling output per worker-hour for domestic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 constraints on the wages of domestic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profits of domestic import-competing industries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the ability of a firm/industry, under free and fair market conditions, to design, produce, and market goods and services that are better and/or cheaper than those of other firms/industries.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Protectionism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Absolute advantage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 firm's ____, relative to that of other firms, is generally regarded as the most important determinant of competitiveness.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Tastes and preferences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Governmental 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Free traders maintain that an open economy is advantageous in that it provides all of the following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competition for world producers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wider selection of products for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utilization of the most efficient production 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Relatively high wage levels for all domestic workers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Regarding the applicability of free trade to cigarettes, it is correct to say: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rules of free trade apply to cigarettes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rules of free trade should not apply to cigarettes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b are the topic of current debate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special rules applying to cigarettes world-wide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Human rights activists contend that this organization supports governments that permit sweatshops: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International Organization for Standardization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International Monetary Fund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World Health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nation to maximize its productivity in a global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imports are necessary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exports are necessary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imports and exports are necessary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imports nor exports are necessary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have generally found that economic growth rates have a close relation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openness to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communications infrastructure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With globalization and import competition, U.S. prices have generally: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remained stable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at various times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Open economies have more: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turnover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firms entering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was less open to international trade between: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1890 and 1910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1930 and 1950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1890 and 1950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1950 and 2013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Producing goods for export produces: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tariffs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b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 sudden shift from import tariffs to free trade may induce short-term unemployment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Import-competing industries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Industries that are only exporters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Industries that sell domestically as well as export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Industries that neither import nor export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As an economy opens up to international trade, domestic prices: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become lower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become more aligned with international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stabilize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what will happen cannot be predicted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Studies have shown that there is an inverse relationship between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 competition and regional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Regional competition and global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level of trade barriers and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level of education and communications infrastructure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interdependence occurs through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 migratin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Small countries tend to have higher measures of openness than larger countries because: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productivity is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more reliant on 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less reliant on 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more diverse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Following World War II, The 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became less open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negotiated reductions in trade barriers with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passed a number of protective tariffs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concentrated on armament 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closed economy is one in which: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Imports exactly equal exports, so that trade is balanced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Domestic firms invest in industries overseas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home economy is isolated from foreign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Saving exactly equals investment at full 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last century, the relative importance of international trade for the U.S. has: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significantly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slightly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significantly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slightly decreased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fallacy of international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is a zero-sum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Exports increase employment in exporting industries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 restrictions increase employment in import-competing industries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Tariffs and quotas reduce trade volume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Foreign ownership of U.S. financial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decreased since the 1960's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increased since the 1960's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made the U.S. a net borrower since the late 1980's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wave of globalization was brought to an end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Great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Second World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First World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Smoot-Hawley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Important trading partners of the United States include Canada, Mexico, Japan, and China.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Multilateral trade negotiations have led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Continued trade liberalization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liberalization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exports a larger percentage of its gross domestic product than Japan, Germany, and Canada.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Opening the economy to international trade tends to lessen inflationary pressures at home.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benefits of international trade accrue in the forms of lower domestic prices, development of more efficient methods and new products, and a greater range of consumption choices.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open trading system, a country will import those commodities that it produces at relatively low cost while exporting commodities that can be produced at relatively high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free trade provides benefits for consumers, it is often argued that import protection should be provided to domestic producers of strategic goods and materials vital to the nation's security.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long run, competitiveness depends on an industry's natural resources, its stock of machinery and equipment, and the skill of its workers in creating goods that people want to buy.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nation has an open economy, it means that the nation allows private ownership of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Increased foreign competition tends to increase profits of domestic import-competing 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Current trade rules permit countries to enact measures to protect the health and safety of their citizens as long as all goods are treated equally, the tobacco companies argue.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most important factor which contributes to competitiveness?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Key to the concept of competitiveness is productivity, or output per worker hour.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challenges of the international trading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Among the challenges that the international trading system faces are dealing with fair labor standards and concerns about the environment.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Does exposure to competition with the world leader in a particular industry improve a firm's productivity?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McKinsey institute found that higher productivity rested on the ability of mangers to invent new and ever more efficient ways of making products and on the ability of engineers to design products that are easy to make. The institute researchers observed that in the auto industry in Japan or the food industry in the United States, managers and engineers do not achieve innovations because they are smarter work harder or are better educated than their peers. They do so because they are subjected to intense global competition, where improving labor productivity is the key to success.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essential arguments in favor of free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Proponents of an open trading system contend that international trade results in higher levels of consumption and investment, lower prices of commodities, and a wider range of product choices for consumers. Trade also enables workers to become more productive, and wages of workers whose skills are more scarce internationally tend to rise.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Around the world, countries differ regarding their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living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geographic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per-capita income levels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terms of the value of trade, the most important trading partner of the United States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Mexico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Japan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Canada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Countries have balance of trade surpluses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export more than they import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import more than they export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their imports and exports are equal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their imports and exports are zero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United States sneezes, other nations catch a cold." This statement most closely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interdependence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basis for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theory of 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theory of absolute advantage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United States has realized waves of globalization that result from all of the following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falling transportation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falling communication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advances in diesel engines and gas turbines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increased barriers to trade such as tariffs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decline of Kodak Inc. in the camera and film business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explained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rise of Japanese rivals such as Fuji Photo Film 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development of digital cameras and smart phones which operate as cameras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antimonopoly laws that broke Kodak up into small, competing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 share of Kodak declining by the 1990s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a percentage of GDP, U.S. exports plus imports currently equal about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18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32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Today, most Schwinn bicycles are manufactured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Mexico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Germany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openness ratio is measured by a country's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exports as a percent of GDP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imports as a percent of GDP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exports minus imports as a percent of GDP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exports plus imports as a percent of GDP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Comparing the 1800s to the 2000s, the "openness ratio" of the United States has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remained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cease to exist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Concerning the value of trade (exports and imports), the top three countries which the United States trades includes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Mexico, Canada, and 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Canada, United Kingdom, and Japan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Mexico, Brazil, and South Korea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Canada, China, and Mexico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"economic interdependence" would imply that "when the United States sneezes, other countries catch a cold."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Higher costs of transportation and communication, and higher trade barriers, have contributed to increased globalization in recent decades.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Compared to the 1800s, the "openness ratio" of the U.S. economy had declined by the 2000s.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measured by the value of trade, Canada, Mexico, and China are the three top trading partners of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"openness ratio" of the U.S. economy is currently about 15 percent.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development of diesel engines and gas turbines helped reduce transportation costs and thus increase international trade among nations.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late 1990s, Schwinn Inc. closed all of its bicycle manufacturing plants in China and moved them to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advent of foreign competition forced Kodak Inc. to go into bankruptcy and to cease operating as a producer of cameras and film.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United States, tariffs and quotas are commonly used as tools designed to restrict trade among the fifty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Critics maintain that U.S. trade policies have mainly benefitted large corporations rather than the average American citizen.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 the United States, jobs in exporting industries typically pay about 15 percent less than jobs in import-competing industries.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Workers sometimes face demands for wage reductions from their employers, which threaten to export jobs abroad if wage reductions are not accepted.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 THE INTERNATIONAL ECONOMY AND GLOBALIZATION</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THE INTERNATIONAL ECONOMY AND GLOBALIZATION</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