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Earth's first atmosphere (approximately 4.6 billion years ago) was most likely composed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nitrogen and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and helium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 and 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 and carbon dioxide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source of water vapor and carbon dioxide for Earth’s early atmosphere was most likely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photosynthesis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ozone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outgassing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nitrogen chemical reactions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abundant gases in Earth's present day atmosphere (by volume)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 and 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 and water vapor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nitrogen and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 and helium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Near Earth’s surface, ____ occupies about 78% and ____ about 21% of the total volume of dry air.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nitrogen;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 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nitrogen; water vapor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Atmospheric concentrations of ____ can vary significantly depending on time and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vapor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only substance found naturally in the lower atmosphere that can exist as a solid, a liquid, and a gas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ozone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chemical process is an example of condensation?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vapor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 droplet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photosynthesis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ice 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greenhouse effect is directly enhanced by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photosynthesis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absorption by atmospheric water vapor particles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weathering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 dissolution in the oceans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 is removed from the atmosphere through the process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fuel combustion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respiration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volcanic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photosynthesis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Average atmospheric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concentrations have ____ over the past 100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slightly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significantly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gas in the upper atmosphere shields Earth’s surface from the sun’s harmful ultraviolet rays?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ozone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chlorofluorocarbons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Tiny solid or liquid particles of various compositions that are suspended in the atmosphere are called </w:t>
            </w:r>
            <w:r>
              <w:rPr>
                <w:rStyle w:val="DefaultParagraphFont"/>
                <w:rFonts w:ascii="Times New Roman" w:eastAsia="Times New Roman" w:hAnsi="Times New Roman" w:cs="Times New Roman"/>
                <w:b w:val="0"/>
                <w:bCs w:val="0"/>
                <w:i w:val="0"/>
                <w:iCs w:val="0"/>
                <w:smallCaps w:val="0"/>
                <w:color w:val="000000"/>
                <w:sz w:val="22"/>
                <w:szCs w:val="22"/>
                <w:bdr w:val="nil"/>
                <w:rtl w:val="0"/>
              </w:rPr>
              <w:t>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aerosols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carcinogens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greenhouse gases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chlorofluorocarbons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"ozone hole" is observed above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equator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Australia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Antarctica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In sunlight, nitrogen dioxide reacts with hydrocarbons and other gases to produce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weather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surface ozone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ionosphere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vertical profile of ____ is variable in each layer of Earth’s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altitude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 density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In a temperature inversion, air temperature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with increasing height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with increasing height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with decreasing height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remains constant with increasing height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radiosonde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measures particulate matter in the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monitors surface weather conditions in remote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measures the vertical distribution of atmospheric temperature, pressure, and humidity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uses radio waves to determine the height of the ionosphere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weather we are familiar with on Earth occurs in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troposphere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Jet streams are found within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tropopause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stratopause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exosphere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gas is responsible for the temperature inversion in the stratosphere?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ozone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Air density is greatest in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heterosphere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ionosphere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homosphere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thermosphere is where charged particles from the sun interact with air molecules to produce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ozone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auroras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radio waves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humidity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exosphere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where jet streams are found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ozone 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upper limit of our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where air density is greatest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region in the atmosphere where air temperature remains constant with height?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 inversion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jet stream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isothermal zone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hypoxic zone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majority of atmospheric ozone (about 97%) is found in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exosphere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weather element that involves the horizontal movement of air?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humidity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word "weather" is defined as____.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frequency of precipitation or other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type of falling precipitation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condition of the atmosphere at any particular time and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general climate of a region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“meteorology” goes back to the Greek philosopher Aristotle, who, about 340 B.C., wrote a book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Weather and Climate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Meteorologica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Extraordinary Weather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Meteorology Today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tropical storm system with winds in excess of 74 mi/hr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eastern Pacific </w:t>
            </w:r>
            <w:r>
              <w:rPr>
                <w:rStyle w:val="DefaultParagraphFont"/>
                <w:rFonts w:ascii="Times New Roman" w:eastAsia="Times New Roman" w:hAnsi="Times New Roman" w:cs="Times New Roman"/>
                <w:b w:val="0"/>
                <w:bCs w:val="0"/>
                <w:i w:val="0"/>
                <w:iCs w:val="0"/>
                <w:smallCaps w:val="0"/>
                <w:color w:val="000000"/>
                <w:sz w:val="22"/>
                <w:szCs w:val="22"/>
                <w:bdr w:val="nil"/>
                <w:rtl w:val="0"/>
              </w:rPr>
              <w:t>is called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anticyclone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tornado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extratropical cyclone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hurricane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Middle-latitude cyclonic storm systems are also known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anticyclones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hurricanes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extratropical cyclones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tornadoes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 towering cloud, or cluster of clouds, accompanied by thunder, lightning, strong gusty winds, and heavy rain is called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hurricane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cyclone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thunderstorm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tornado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middle latitudes of the Northern Hemisphere, surface winds tend to blow ____ and ____ around an area of surface low pressure.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clockwise;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clockwise; outward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counterclockwise; inward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counterclockwise; outward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Many common sayings about the weather, such as “red sky at morning, sailor take warning; red sky at night, sailor’s delight” are rooted in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careful 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forming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careful experimentation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posing a question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Areas of high atmospheric pressure are also known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hurricanes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anticyclones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troughs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tornadoes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letters H and L on a surface weather map refer to regions of high and low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latitude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pattern is most likely associated with clear skies and fair weather?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 pressure regions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pressure regions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cold front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warm front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Clouds often form in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rising air in the center of a low pressure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rising air in the center of a high pressure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sinking air in the center of a low pressure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sinking air in the center of a high pressure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Extratropical cyclones are found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inside the tropics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outside the tropics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the equator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inside and outside the tropics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facing north and the wind is blowing in your face. This wind would be called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 wind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east wind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 wind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southerly wind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Lines of latitude on a map represent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distance ____ from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east or west; prime meridian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 or south; equator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 or south; prime meridian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east or west; equator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Molecular oxygen (O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in Earth’s early atmosphere probably originated from the splitting of water vapor (H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 into hydrogen and oxygen.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Methane (CH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nitrous oxide (N</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 and chlorofluorocarbons (CFCs) are greenhouse gases.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air pressure at the summit of Mount Everest is higher than the air pressure at sea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On a cloudless day, the tropopause is easily visible with the naked eye.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Weather and climate have become so much a part of our lives that the first thing many of us do in the morning is listen to the local weather forecast. For this reason, many radio and television newscasts require that the weathercaster be certified by the American Meteorological Society (AMS).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Choose one answer from each pair of selections.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Chlorofluorocarbons (CFCs) cause destruction to ozone through the release of SULFURIC ACID | CHLORINE.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CHLORINE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cyclonic storm system in the Northern Hemisphere has winds spinning CLOCKWISE | COUNTERCLOCKWISE about its center.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TROPICAL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burning of coal and oil can release SULFUR | NITROGEN gases into the atmosphere that may transform into acid 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SULFUR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Air density is greatest in the UPPER | LOWER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Sea level pressure is determined by the WEIGHT | HEIGHT of the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WEIGHT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Peak ozone (O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concentrations are found in the stratosphere near 25 km altitude. Would you expect to find the highest molecular oxygen (O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concentrations at HIGHER or LOWER altitude?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Would you expect to find the strongest vertical air motions in the TROPOSPHERE or in the STRATOSPHERE?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TROPOSPHERE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Clear skies occur in high pressure regions where the air is RISING | SINKING.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weather forecast predicts the arrival of a warm front to your area for the weekend, should you expect RAIN or CLEAR SKIES?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Would you expect wind speeds to DECREASE or INCREASE when a frontal system passes?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Scientists pose hypotheses, or informed predictions about how our natural world will behave, using the ____________________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Plant photosynthesis increased the concentration of ____________________ in Earth’s early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Earth’s atmospheric pressure always ____________________ with increasing height.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basis for dividing Earth's atmosphere into layers is the change of ____________________ with altitude.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Meteorologists use ____________________ radar to observe the winds and precipitation intensities associated with severe thunderstorms.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Doppler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ozone (O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can play both a beneficial and a detrimental role in the earth's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Earth’s surface, ozone (O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is the primary ingredient of photochemical smog, which irritates the eyes and throat and damages vegetation. But the majority of atmospheric ozone (about 97 percent) is found in the upper atmosphere (stratosphere) where it is formed naturally, as oxygen atoms combine with oxygen molecules. Here, the concentration of ozone averages less than 0.002 percent by volume. This small quantity is important, however, because it shields plants, animals, and humans from the sun’s harmful ultraviolet rays. It is ironic that ozone, which damages plant life in a polluted environment, provides a natural protective shield in the upper atmosphere so that plants on the surface may survive.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deforestation affects the concentration of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earth’s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removal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from the atmosphere takes place during photosynthesis, as plants consume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to produce green matter.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Deforestation increases CO</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atmosphere as timber is cut. If forests are burned or left to rot, it then releases CO</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directly into the air, perhaps accounting for about 10 percent of the observed increase.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oxygen-breathing equipment would be needed in mesospheric air even though it contains the same composition of gases that is found at the earth’s surface.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air in the mesosphere is extremely thin and the atmospheric pressure is quite low. Even though the percentage of nitrogen and oxygen in the mesosphere is about the same as it is at Earth’s surface, a breath of mesospheric air contains far fewer oxygen molecules than a breath of tropospheric air. At this level, without proper oxygen-breathing equipment, the brain would soon become oxygen-starved—a condition known as hypoxia—and suffocation would result.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weather and climate?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Weather is the condition of the atmosphere at any particular time and place. Weather is always changing and is comprised of the elements of air temperature, air pressure, humidity, clouds, precipitation, visibility, and wind. The climate of a particular region would be its “average weather”. Climate represents the accumulation of daily and seasonal weather events over a long period of time.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differences in air motion within a low pressure system and a high pressure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pressure differences create a force that starts the air moving from higher pressure toward lower pressure. Because of the earth’s rotation, the winds are deflected from their path toward the right in the Northern Hemisphere. This deflection causes the winds to blow clockwise and outward from the center of the highs, and counterclockwise and inward toward the center of the lows. As the surface air spins into the low, it flows together and is forced upward, like toothpaste squeezed out of an upward-pointing tube. The rising air cools, and the water vapor in the air condenses into clouds. In regions of high pressure, skies are generally clear. As the surface air flows outward away from the center of a high, air sinking from above must replace the laterally spreading surface air. Since sinking air does not usually produce clouds, we find generally clear skies and fair weather associated with the regions of high atmospheric pressure.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Match the atmospheric term with the appropriate description.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
              <w:gridCol w:w="8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air is extremely thin and the atmospheric pressure is quite low. The percentage of nitrogen and oxygen in this layer is about the same as it is at Earth’s surface, but contains far fewer oxygen molecules.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this layer, collisions between gas molecules and atoms are so infrequent that fast-moving lighter molecules can actually escape Earth’s gravitational pull, and shoot off into space.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This layer is well stirred and contains all of the weather that we are familiar with on Earth and where temperature decreases with height.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this layer, oxygen molecules (O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absorb energetic solar rays making it the warmest part of the atmosphere. This is also the location where the bulk of the ionosphere lies.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this layer, air temperature begins to increase with height producing a temperature inversion, which reduces the amount of vertical motion. This is also the layer in which the ozone layer lies.</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troposphere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stratosphere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​mesosphere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​thermosphere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2"/>
        <w:szCs w:val="22"/>
        <w:bdr w:val="nil"/>
        <w:rtl w:val="0"/>
      </w:rPr>
      <w:t>Chapter 01 - Earth's Atmosphere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Earth's Atmosphere</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