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ground-state electron configuration for carbon (atomic number 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1</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ground-state electron configuration for fluorine (atomic number 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5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iCs/>
                      <w:smallCaps w:val="0"/>
                      <w:color w:val="000000"/>
                      <w:sz w:val="28"/>
                      <w:szCs w:val="28"/>
                      <w:bdr w:val="nil"/>
                      <w:vertAlign w:val="subscript"/>
                      <w:rtl w:val="0"/>
                    </w:rPr>
                    <w:t>z</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1</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ground-state electron configuration for magnesium (atomic number 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iCs/>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electrons does silicon have in its valence shell?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Write valid Lewis (electron-dot) structures for each formula below. Show all electrons as dots and show all non-bonding electrons.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Cl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tetrachloroethylene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9.5pt;width:63pt">
                        <v:imagedata r:id="rId4"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carbon dioxide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4"/>
                    </w:rPr>
                    <w:pict>
                      <v:shape id="_x0000_i1027" type="#_x0000_t75" style="height:15.75pt;width:51.75pt">
                        <v:imagedata r:id="rId5"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O methanol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5"/>
                    </w:rPr>
                    <w:pict>
                      <v:shape id="_x0000_i1028" type="#_x0000_t75" style="height:46.5pt;width:53.25pt">
                        <v:imagedata r:id="rId6"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1-2</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structure of urea, shown below, to answer the following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7"/>
                <w:sz w:val="22"/>
                <w:szCs w:val="22"/>
                <w:bdr w:val="nil"/>
                <w:rtl w:val="0"/>
              </w:rPr>
              <w:pict>
                <v:shape id="_x0000_i1029" type="#_x0000_t75" style="height:37.5pt;width:83.25pt">
                  <v:imagedata r:id="rId7"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Fill in any non-bonding valence electrons that are missing from the line-bond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5"/>
                    </w:rPr>
                    <w:pict>
                      <v:shape id="_x0000_i1030" type="#_x0000_t75" style="height:36.75pt;width:82.5pt">
                        <v:imagedata r:id="rId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The carbon atom in urea 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hybridized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The predicted NH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 bond angle in urea is: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109.5</w:t>
                  </w:r>
                  <w:r>
                    <w:rPr>
                      <w:rStyle w:val="DefaultParagraphFont"/>
                      <w:rFonts w:ascii="times" w:eastAsia="times" w:hAnsi="times" w:cs="times"/>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r>
                    <w:rPr>
                      <w:rStyle w:val="DefaultParagraphFont"/>
                      <w:rFonts w:ascii="times" w:eastAsia="times" w:hAnsi="times" w:cs="times"/>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180</w:t>
                  </w:r>
                  <w:r>
                    <w:rPr>
                      <w:rStyle w:val="DefaultParagraphFont"/>
                      <w:rFonts w:ascii="times" w:eastAsia="times" w:hAnsi="times" w:cs="times"/>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predictable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1-3</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hybridization for the indicated atoms in each structure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52"/>
                <w:sz w:val="22"/>
                <w:szCs w:val="22"/>
                <w:bdr w:val="nil"/>
                <w:rtl w:val="0"/>
              </w:rPr>
              <w:pict>
                <v:shape id="_x0000_i1031" type="#_x0000_t75" style="height:63pt;width:310.5pt">
                  <v:imagedata r:id="rId9"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The hybridization of this oxygen atom (</w:t>
            </w:r>
            <w:r>
              <w:rPr>
                <w:rStyle w:val="DefaultParagraphFont"/>
                <w:rFonts w:ascii="Times New Roman" w:eastAsia="Times New Roman" w:hAnsi="Times New Roman" w:cs="Times New Roman"/>
                <w:b/>
                <w:bCs/>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is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The hybridization of this oxygen atom (</w:t>
            </w:r>
            <w:r>
              <w:rPr>
                <w:rStyle w:val="DefaultParagraphFont"/>
                <w:rFonts w:ascii="Times New Roman" w:eastAsia="Times New Roman" w:hAnsi="Times New Roman" w:cs="Times New Roman"/>
                <w:b/>
                <w:bCs/>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The hybridization of this carbon atom (</w:t>
            </w:r>
            <w:r>
              <w:rPr>
                <w:rStyle w:val="DefaultParagraphFont"/>
                <w:rFonts w:ascii="Times New Roman" w:eastAsia="Times New Roman" w:hAnsi="Times New Roman" w:cs="Times New Roman"/>
                <w:b/>
                <w:bCs/>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is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The hybridization of this carbon atom (</w:t>
            </w:r>
            <w:r>
              <w:rPr>
                <w:rStyle w:val="DefaultParagraphFont"/>
                <w:rFonts w:ascii="Times New Roman" w:eastAsia="Times New Roman" w:hAnsi="Times New Roman" w:cs="Times New Roman"/>
                <w:b/>
                <w:bCs/>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is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molecular formula 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O can be converted into three-line bond (Kekulé) structures that are consistent with valence rules.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76"/>
              <w:gridCol w:w="1793"/>
              <w:gridCol w:w="378"/>
              <w:gridCol w:w="1789"/>
              <w:gridCol w:w="376"/>
              <w:gridCol w:w="1791"/>
              <w:gridCol w:w="378"/>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815" w:type="dxa"/>
                  <w:noWrap w:val="0"/>
                  <w:tcMar>
                    <w:top w:w="0" w:type="dxa"/>
                    <w:left w:w="0" w:type="dxa"/>
                    <w:bottom w:w="0" w:type="dxa"/>
                    <w:right w:w="0" w:type="dxa"/>
                  </w:tcMar>
                  <w:vAlign w:val="center"/>
                </w:tcPr>
                <w:p>
                  <w:pPr>
                    <w:shd w:val="clear" w:color="auto" w:fill="FFFFFF"/>
                    <w:bidi w:val="0"/>
                  </w:pPr>
                  <w:r>
                    <w:rPr>
                      <w:position w:val="-47"/>
                    </w:rPr>
                    <w:pict>
                      <v:shape id="_x0000_i1032" type="#_x0000_t75" style="height:58.5pt;width:81pt">
                        <v:imagedata r:id="rId10" o:title=""/>
                      </v:shape>
                    </w:pict>
                  </w:r>
                </w:p>
              </w:tc>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815" w:type="dxa"/>
                  <w:noWrap w:val="0"/>
                  <w:tcMar>
                    <w:top w:w="0" w:type="dxa"/>
                    <w:left w:w="0" w:type="dxa"/>
                    <w:bottom w:w="0" w:type="dxa"/>
                    <w:right w:w="0" w:type="dxa"/>
                  </w:tcMar>
                  <w:vAlign w:val="center"/>
                </w:tcPr>
                <w:p>
                  <w:pPr>
                    <w:shd w:val="clear" w:color="auto" w:fill="FFFFFF"/>
                    <w:bidi w:val="0"/>
                  </w:pPr>
                  <w:r>
                    <w:rPr>
                      <w:position w:val="-47"/>
                    </w:rPr>
                    <w:pict>
                      <v:shape id="_x0000_i1033" type="#_x0000_t75" style="height:58.5pt;width:79.5pt">
                        <v:imagedata r:id="rId11" o:title=""/>
                      </v:shape>
                    </w:pict>
                  </w:r>
                </w:p>
              </w:tc>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815" w:type="dxa"/>
                  <w:noWrap w:val="0"/>
                  <w:tcMar>
                    <w:top w:w="0" w:type="dxa"/>
                    <w:left w:w="0" w:type="dxa"/>
                    <w:bottom w:w="0" w:type="dxa"/>
                    <w:right w:w="0" w:type="dxa"/>
                  </w:tcMar>
                  <w:vAlign w:val="center"/>
                </w:tcPr>
                <w:p>
                  <w:pPr>
                    <w:shd w:val="clear" w:color="auto" w:fill="FFFFFF"/>
                    <w:bidi w:val="0"/>
                  </w:pPr>
                  <w:r>
                    <w:rPr>
                      <w:position w:val="-47"/>
                    </w:rPr>
                    <w:pict>
                      <v:shape id="_x0000_i1034" type="#_x0000_t75" style="height:58.5pt;width:80.25pt">
                        <v:imagedata r:id="rId12" o:title=""/>
                      </v:shape>
                    </w:pict>
                  </w:r>
                </w:p>
              </w:tc>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815" w:type="dxa"/>
                  <w:noWrap w:val="0"/>
                  <w:tcMar>
                    <w:top w:w="0" w:type="dxa"/>
                    <w:left w:w="0" w:type="dxa"/>
                    <w:bottom w:w="0" w:type="dxa"/>
                    <w:right w:w="0" w:type="dxa"/>
                  </w:tcMar>
                  <w:vAlign w:val="center"/>
                </w:tcPr>
                <w:p>
                  <w:pPr>
                    <w:shd w:val="clear" w:color="auto" w:fill="FFFFFF"/>
                    <w:bidi w:val="0"/>
                  </w:pPr>
                  <w:r>
                    <w:rPr>
                      <w:position w:val="-47"/>
                    </w:rPr>
                    <w:pict>
                      <v:shape id="_x0000_i1035" type="#_x0000_t75" style="height:58.5pt;width:66.75pt">
                        <v:imagedata r:id="rId13" o:title=""/>
                      </v:shape>
                    </w:pict>
                  </w:r>
                </w:p>
              </w:tc>
            </w:tr>
          </w:tbl>
          <w:p>
            <w:pPr>
              <w:pStyle w:val="p"/>
              <w:shd w:val="clear" w:color="auto" w:fill="FFFFFF"/>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one of the Kekulé structures is </w:t>
                  </w:r>
                  <w:r>
                    <w:rPr>
                      <w:rStyle w:val="DefaultParagraphFont"/>
                      <w:rFonts w:ascii="Times New Roman" w:eastAsia="Times New Roman" w:hAnsi="Times New Roman" w:cs="Times New Roman"/>
                      <w:b/>
                      <w:bCs/>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consistent with valence rules?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why the structure you chose in part </w:t>
                  </w:r>
                  <w:r>
                    <w:rPr>
                      <w:rStyle w:val="DefaultParagraphFont"/>
                      <w:rFonts w:ascii="Times New Roman" w:eastAsia="Times New Roman" w:hAnsi="Times New Roman" w:cs="Times New Roman"/>
                      <w:b/>
                      <w:bCs/>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not consistent with valence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4"/>
                    <w:gridCol w:w="7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a.</w:t>
                        </w:r>
                      </w:p>
                    </w:tc>
                    <w:tc>
                      <w:tcPr>
                        <w:tcW w:w="843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b.</w:t>
                        </w:r>
                      </w:p>
                    </w:tc>
                    <w:tc>
                      <w:tcPr>
                        <w:tcW w:w="843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The carbon bonded to the oxygen atom in structure d is pentavalent; it has 10 valence electrons. Carbon can only have eight valence electrons. In addition, the other carbon has only six valence electrons when it would prefer to have eight.</w:t>
                        </w: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original question was combined with #15. This placeholder question is here to maintain the integrity of the numbering system between the printed copy and ExamView. Therefore, it has been marked "do not use on test" in ExamView's question information dialog. As a result, this placeholder question is automatically prevented from being chosen as a test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following structure to a skeletal drawing and give its molecular formula.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93"/>
                <w:sz w:val="22"/>
                <w:szCs w:val="22"/>
                <w:bdr w:val="nil"/>
                <w:rtl w:val="0"/>
              </w:rPr>
              <w:pict>
                <v:shape id="_x0000_i1036" type="#_x0000_t75" style="height:104.25pt;width:101.25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7"/>
                    </w:rPr>
                    <w:pict>
                      <v:shape id="_x0000_i1037" type="#_x0000_t75" style="height:69pt;width:42.75pt">
                        <v:imagedata r:id="rId1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Molecular formula: 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Br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Draw an orbital picture for acetylene, 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Clearly label each bond type and indicate the type of orbitals involved in each bond.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04"/>
                    </w:rPr>
                    <w:pict>
                      <v:shape id="_x0000_i1038" type="#_x0000_t75" style="height:115.5pt;width:3in">
                        <v:imagedata r:id="rId16"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1-4</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Propose possible structures for a molecule that meets each of the following descriptions.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Exhibit 1-4. Contains two </w:t>
            </w: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 carbons and two </w:t>
            </w: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 carbons.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3"/>
                    </w:rPr>
                    <w:pict>
                      <v:shape id="_x0000_i1039" type="#_x0000_t75" style="height:34.5pt;width:99.75pt">
                        <v:imagedata r:id="rId17"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Exhibit 1-4. Contains one </w:t>
            </w: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 carbon and two </w:t>
            </w: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hybridized carbons.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3"/>
                    </w:rPr>
                    <w:pict>
                      <v:shape id="_x0000_i1040" type="#_x0000_t75" style="height:35.25pt;width:82.5pt">
                        <v:imagedata r:id="rId1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following molecular model into a condensed structure and a skeletal structure.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65"/>
              </w:rPr>
              <w:pict>
                <v:shape id="_x0000_i1041" type="#_x0000_t75" style="height:76.5pt;width:267pt">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
                    </w:rPr>
                    <w:pict>
                      <v:shape id="_x0000_i1042" type="#_x0000_t75" style="height:15pt;width:204pt">
                        <v:imagedata r:id="rId20" o:title=""/>
                      </v:shape>
                    </w:pict>
                  </w:r>
                </w:p>
                <w:p>
                  <w:pPr>
                    <w:pStyle w:val="p"/>
                    <w:bidi w:val="0"/>
                    <w:spacing w:before="0" w:beforeAutospacing="0" w:after="0" w:afterAutospacing="0"/>
                    <w:jc w:val="left"/>
                  </w:pPr>
                  <w:r>
                    <w:rPr>
                      <w:position w:val="2"/>
                    </w:rPr>
                    <w:pict>
                      <v:shape id="_x0000_i1043" type="#_x0000_t75" style="height:9.75pt;width:152.25pt">
                        <v:imagedata r:id="rId21"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following molecular model into a condensed structure and a skeletal structure.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81"/>
              </w:rPr>
              <w:pict>
                <v:shape id="_x0000_i1044" type="#_x0000_t75" style="height:93pt;width:119.25pt">
                  <v:imagedata r:id="rId2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3"/>
                    </w:rPr>
                    <w:pict>
                      <v:shape id="_x0000_i1045" type="#_x0000_t75" style="height:34.5pt;width:105.75pt">
                        <v:imagedata r:id="rId23" o:title=""/>
                      </v:shape>
                    </w:pict>
                  </w:r>
                </w:p>
                <w:p>
                  <w:pPr>
                    <w:pStyle w:val="p"/>
                    <w:bidi w:val="0"/>
                    <w:spacing w:before="0" w:beforeAutospacing="0" w:after="0" w:afterAutospacing="0"/>
                    <w:jc w:val="left"/>
                  </w:pPr>
                  <w:r>
                    <w:rPr>
                      <w:position w:val="-38"/>
                    </w:rPr>
                    <w:pict>
                      <v:shape id="_x0000_i1046" type="#_x0000_t75" style="height:49.5pt;width:51pt">
                        <v:imagedata r:id="rId24"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following molecular model into a condensed structure and a skeletal structure.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96"/>
              </w:rPr>
              <w:pict>
                <v:shape id="_x0000_i1047" type="#_x0000_t75" style="height:108pt;width:153.75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
                    </w:rPr>
                    <w:pict>
                      <v:shape id="_x0000_i1048" type="#_x0000_t75" style="height:15pt;width:107.25pt">
                        <v:imagedata r:id="rId2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 more specifically;</w:t>
                  </w:r>
                </w:p>
                <w:p>
                  <w:pPr>
                    <w:pStyle w:val="p"/>
                    <w:bidi w:val="0"/>
                    <w:spacing w:before="0" w:beforeAutospacing="0" w:after="0" w:afterAutospacing="0"/>
                    <w:jc w:val="left"/>
                  </w:pPr>
                  <w:r>
                    <w:rPr>
                      <w:position w:val="-42"/>
                    </w:rPr>
                    <w:pict>
                      <v:shape id="_x0000_i1049" type="#_x0000_t75" style="height:54pt;width:90pt">
                        <v:imagedata r:id="rId27" o:title=""/>
                      </v:shape>
                    </w:pict>
                  </w:r>
                </w:p>
                <w:p>
                  <w:pPr>
                    <w:pStyle w:val="p"/>
                    <w:bidi w:val="0"/>
                    <w:spacing w:before="0" w:beforeAutospacing="0" w:after="0" w:afterAutospacing="0"/>
                    <w:jc w:val="left"/>
                  </w:pPr>
                  <w:r>
                    <w:rPr>
                      <w:position w:val="-3"/>
                    </w:rPr>
                    <w:pict>
                      <v:shape id="_x0000_i1050" type="#_x0000_t75" style="height:15pt;width:51pt">
                        <v:imagedata r:id="rId2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the hybridization on each of the carbon atoms indicated with a number in the molecular model shown.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88"/>
              </w:rPr>
              <w:pict>
                <v:shape id="_x0000_i1051" type="#_x0000_t75" style="height:99.75pt;width:141.75pt">
                  <v:imagedata r:id="rId2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Carbon 1: </w:t>
                  </w: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Carbon 2: </w:t>
                  </w: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Draw the orbital diagram showing the ground-state electron configuration of sulfur.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18"/>
                    </w:rPr>
                    <w:pict>
                      <v:shape id="_x0000_i1052" type="#_x0000_t75" style="height:129.75pt;width:132.75pt">
                        <v:imagedata r:id="rId30"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Fill in any nonbonding valence electrons that are missing from the following structural representation of the amino acid cysteine.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62"/>
              </w:rPr>
              <w:pict>
                <v:shape id="_x0000_i1053" type="#_x0000_t75" style="height:73.5pt;width:92.25pt">
                  <v:imagedata r:id="rId3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67"/>
                    </w:rPr>
                    <w:pict>
                      <v:shape id="_x0000_i1054" type="#_x0000_t75" style="height:78.75pt;width:92.25pt">
                        <v:imagedata r:id="rId32"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two substances with the molecular formula C</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N. Draw them and describe how they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
                    </w:rPr>
                    <w:pict>
                      <v:shape id="_x0000_i1055" type="#_x0000_t75" style="height:15pt;width:77.25pt">
                        <v:imagedata r:id="rId33" o:title=""/>
                      </v:shape>
                    </w:pict>
                  </w:r>
                </w:p>
                <w:p>
                  <w:pPr>
                    <w:pStyle w:val="p"/>
                    <w:bidi w:val="0"/>
                    <w:spacing w:before="0" w:beforeAutospacing="0" w:after="0" w:afterAutospacing="0"/>
                    <w:jc w:val="left"/>
                  </w:pPr>
                  <w:r>
                    <w:rPr>
                      <w:position w:val="-3"/>
                    </w:rPr>
                    <w:pict>
                      <v:shape id="_x0000_i1056" type="#_x0000_t75" style="height:15pt;width:79.5pt">
                        <v:imagedata r:id="rId3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structures differ in the number of hydrogen atoms and carbon atoms bonded to the nitrogen atom. The first structure contains the carbon atoms bonded in a two carbon chain while in the second structure the two carbons atoms are isolated from each other by the nitrogen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Overlap of the two atomic orbitals shown could result in 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96"/>
                <w:sz w:val="22"/>
                <w:szCs w:val="22"/>
                <w:bdr w:val="nil"/>
                <w:rtl w:val="0"/>
              </w:rPr>
              <w:pict>
                <v:shape id="_x0000_i1057" type="#_x0000_t75" style="height:106.5pt;width:90.75pt">
                  <v:imagedata r:id="rId35" o:title=""/>
                </v:shape>
              </w:pict>
            </w:r>
            <w:r>
              <w:rPr>
                <w:rStyle w:val="DefaultParagraphFont"/>
                <w:rFonts w:ascii="Times New Roman" w:eastAsia="Times New Roman" w:hAnsi="Times New Roman" w:cs="Times New Roman"/>
                <w:b w:val="0"/>
                <w:bCs w:val="0"/>
                <w:i w:val="0"/>
                <w:iCs w:val="0"/>
                <w:smallCaps w:val="0"/>
                <w:color w:val="000000"/>
                <w:position w:val="-96"/>
                <w:sz w:val="22"/>
                <w:szCs w:val="22"/>
                <w:bdr w:val="nil"/>
                <w:rtl w:val="0"/>
              </w:rPr>
              <w:pict>
                <v:shape id="_x0000_i1058" type="#_x0000_t75" style="height:106.5pt;width:90.75pt">
                  <v:imagedata r:id="rId3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σ</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π</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σ</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w:eastAsia="times" w:hAnsi="times" w:cs="times"/>
                      <w:b w:val="0"/>
                      <w:bCs w:val="0"/>
                      <w:i w:val="0"/>
                      <w:iCs w:val="0"/>
                      <w:smallCaps w:val="0"/>
                      <w:color w:val="000000"/>
                      <w:sz w:val="22"/>
                      <w:szCs w:val="22"/>
                      <w:bdr w:val="nil"/>
                      <w:rtl w:val="0"/>
                    </w:rPr>
                    <w:t>π</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depending on the direction of the overlap.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Hybridization of the atomic orbitals shown would result in: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63"/>
                <w:sz w:val="22"/>
                <w:szCs w:val="22"/>
                <w:bdr w:val="nil"/>
                <w:rtl w:val="0"/>
              </w:rPr>
              <w:pict>
                <v:shape id="_x0000_i1059" type="#_x0000_t75" style="height:73.5pt;width:75pt">
                  <v:imagedata r:id="rId36" o:title=""/>
                </v:shape>
              </w:pict>
            </w:r>
            <w:r>
              <w:rPr>
                <w:rStyle w:val="DefaultParagraphFont"/>
                <w:rFonts w:ascii="Times New Roman" w:eastAsia="Times New Roman" w:hAnsi="Times New Roman" w:cs="Times New Roman"/>
                <w:b w:val="0"/>
                <w:bCs w:val="0"/>
                <w:i w:val="0"/>
                <w:iCs w:val="0"/>
                <w:smallCaps w:val="0"/>
                <w:color w:val="000000"/>
                <w:position w:val="-96"/>
                <w:sz w:val="22"/>
                <w:szCs w:val="22"/>
                <w:bdr w:val="nil"/>
                <w:rtl w:val="0"/>
              </w:rPr>
              <w:pict>
                <v:shape id="_x0000_i1060" type="#_x0000_t75" style="height:106.5pt;width:90.75pt">
                  <v:imagedata r:id="rId35" o:title=""/>
                </v:shape>
              </w:pict>
            </w:r>
            <w:r>
              <w:rPr>
                <w:rStyle w:val="DefaultParagraphFont"/>
                <w:rFonts w:ascii="Times New Roman" w:eastAsia="Times New Roman" w:hAnsi="Times New Roman" w:cs="Times New Roman"/>
                <w:b w:val="0"/>
                <w:bCs w:val="0"/>
                <w:i w:val="0"/>
                <w:iCs w:val="0"/>
                <w:smallCaps w:val="0"/>
                <w:color w:val="000000"/>
                <w:position w:val="-96"/>
                <w:sz w:val="22"/>
                <w:szCs w:val="22"/>
                <w:bdr w:val="nil"/>
                <w:rtl w:val="0"/>
              </w:rPr>
              <w:pict>
                <v:shape id="_x0000_i1061" type="#_x0000_t75" style="height:106.5pt;width:90.75pt">
                  <v:imagedata r:id="rId3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hybrid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05"/>
              <w:gridCol w:w="220"/>
              <w:gridCol w:w="2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br/>
                  </w:r>
                  <w:r>
                    <w:rPr>
                      <w:position w:val="-68"/>
                    </w:rPr>
                    <w:pict>
                      <v:shape id="_x0000_i1062" type="#_x0000_t75" style="height:80.25pt;width:83.25pt">
                        <v:imagedata r:id="rId37"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br/>
                  </w:r>
                  <w:r>
                    <w:rPr>
                      <w:position w:val="-99"/>
                    </w:rPr>
                    <w:pict>
                      <v:shape id="_x0000_i1063" type="#_x0000_t75" style="height:111pt;width:95.2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br/>
                  </w:r>
                  <w:r>
                    <w:rPr>
                      <w:position w:val="-94"/>
                    </w:rPr>
                    <w:pict>
                      <v:shape id="_x0000_i1064" type="#_x0000_t75" style="height:105.75pt;width:101.25pt">
                        <v:imagedata r:id="rId39"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br/>
                  </w:r>
                  <w:r>
                    <w:rPr>
                      <w:position w:val="-59"/>
                    </w:rPr>
                    <w:pict>
                      <v:shape id="_x0000_i1065" type="#_x0000_t75" style="height:70.5pt;width:106.5pt">
                        <v:imagedata r:id="rId4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hybridization is exhibited by carbon in the following substance?: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70"/>
                <w:sz w:val="22"/>
                <w:szCs w:val="22"/>
                <w:bdr w:val="nil"/>
                <w:rtl w:val="0"/>
              </w:rPr>
              <w:pict>
                <v:shape id="_x0000_i1066" type="#_x0000_t75" style="height:81pt;width:137.25pt">
                  <v:imagedata r:id="rId4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hybridization is exhibited by carbon in the following substance?: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57"/>
                <w:sz w:val="22"/>
                <w:szCs w:val="22"/>
                <w:bdr w:val="nil"/>
                <w:rtl w:val="0"/>
              </w:rPr>
              <w:pict>
                <v:shape id="_x0000_i1067" type="#_x0000_t75" style="height:67.5pt;width:139.5pt">
                  <v:imagedata r:id="rId4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hybridization is exhibited by the nitrogen atom in the following substance and how many lone pairs are present on the nitrogen?:</w:t>
            </w:r>
          </w:p>
          <w:p>
            <w:pPr>
              <w:pStyle w:val="p"/>
              <w:shd w:val="clear" w:color="auto" w:fill="FFFFFF"/>
              <w:bidi w:val="0"/>
              <w:spacing w:before="0" w:beforeAutospacing="0" w:after="0" w:afterAutospacing="0"/>
              <w:jc w:val="left"/>
            </w:pPr>
            <w:r>
              <w:rPr>
                <w:position w:val="-62"/>
              </w:rPr>
              <w:pict>
                <v:shape id="_x0000_i1068" type="#_x0000_t75" style="height:74.25pt;width:116.25pt">
                  <v:imagedata r:id="rId4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 and 1 lone 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 and l lone 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 and 1 lone 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 and 2 lone 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 and 2 lone 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hybridization and 2 lone pairs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If all the missing bonds in the following structure are sigma bonds to hydrogen atoms, how many hydrogen atoms are missing from this structure? Atoms other than carbon are labeled.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84"/>
              </w:rPr>
              <w:pict>
                <v:shape id="_x0000_i1069" type="#_x0000_t75" style="height:96pt;width:153pt">
                  <v:imagedata r:id="rId44" o:title=""/>
                </v:shape>
              </w:pict>
            </w:r>
          </w:p>
          <w:p>
            <w:pPr>
              <w:pStyle w:val="p"/>
              <w:shd w:val="clear" w:color="auto" w:fill="FFFFFF"/>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is the correct number.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p>
      <w:pPr>
        <w:bidi w:val="0"/>
      </w:pPr>
    </w:p>
    <w:sectPr>
      <w:headerReference w:type="default" r:id="rId45"/>
      <w:footerReference w:type="default" r:id="rId4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 Structure and Bonding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header" Target="header1.xml" /><Relationship Id="rId46" Type="http://schemas.openxmlformats.org/officeDocument/2006/relationships/footer" Target="footer1.xml" /><Relationship Id="rId47"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Structure and Bonding</dc:title>
  <cp:revision>0</cp:revision>
</cp:coreProperties>
</file>