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Students typically have fewer choices to make in the higher education culture than in the high school culture.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 In Chapter One, we have learned that successful students __________.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746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maintain positive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core beliefs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make wise choices at forks in the road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accept their weaknesses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use the same skills for success in the workplace as in college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 answer choices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Accepting our weaknesses __________.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710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means we are judging ourselves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signals that we are content to stay as we are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provides a starting point for developing stronger self-esteem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makes it impossible to achieve success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 answer choices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4. "Having hard skills gets you hired; lacking soft skills gets you fired." In this statement, what is meant by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soft skills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250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skills that will be learned in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On Course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Time management and prioritizing tasks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Effective decision-making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Setting goals and making a strong effort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 answer choices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5. After completing the self-assessment in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On Course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your wisest choice with regard to the weaknesses you discover is to __________.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943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disregard their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importance to your success in college and in life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accept your weaknesses and resolve to turn your back on them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accept your weaknesses and place the blame for each weakness where it belongs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—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on yourself or others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accept your weaknesses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and, when possible, take action to create positive changes</w:t>
                  </w:r>
                  <w:r>
                    <w:rPr>
                      <w:rFonts w:ascii="Times" w:eastAsia="Times" w:hAnsi="Times" w:cs="Times"/>
                      <w:color w:val="000000"/>
                      <w:sz w:val="22"/>
                      <w:szCs w:val="22"/>
                    </w:rPr>
                    <w:t>—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 beliefs and behaviors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none of the answer choices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 Successful people stay on course to their destinations by __________.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657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wisely choosing their beliefs and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behaviors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trying harder in the face of acknowledged weaknesses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identifying why they have strengths and weaknesses within themselves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relying on their luck and past successes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none of the answer choices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7. Which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of the following suggestions is typically completed in the first week of class by successful students?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042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Read the syllabus for each course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Arrive on time for class everyday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Attend every class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Buy the required textbooks for each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class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​All of the answer choices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 You have decided to earn a minimum GPA of 2.8 for the current semester. Here are your grades at the mid-term of this semester. Do you currently have the minimum GPA you want?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20"/>
              <w:gridCol w:w="2160"/>
              <w:gridCol w:w="2160"/>
            </w:tblGrid>
            <w:tr w:rsidR="00C12E26">
              <w:tc>
                <w:tcPr>
                  <w:tcW w:w="4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Math-1003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Intermediate Algebra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 credit hours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Grade: B</w:t>
                  </w:r>
                </w:p>
              </w:tc>
            </w:tr>
            <w:tr w:rsidR="00C12E26">
              <w:tc>
                <w:tcPr>
                  <w:tcW w:w="4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Engl-1123 Composition I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 credit hours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Grade: C</w:t>
                  </w:r>
                </w:p>
              </w:tc>
            </w:tr>
            <w:tr w:rsidR="00C12E26">
              <w:tc>
                <w:tcPr>
                  <w:tcW w:w="4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Spch-1103 Oral Communications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 credit hours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Grade: A</w:t>
                  </w:r>
                </w:p>
              </w:tc>
            </w:tr>
            <w:tr w:rsidR="00C12E26">
              <w:tc>
                <w:tcPr>
                  <w:tcW w:w="4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PE-1202 Bowling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 credit hours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Grade: D</w:t>
                  </w:r>
                </w:p>
              </w:tc>
            </w:tr>
            <w:tr w:rsidR="00C12E26">
              <w:tc>
                <w:tcPr>
                  <w:tcW w:w="43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Psy-1202 First Year Seminar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 credit hours</w:t>
                  </w:r>
                </w:p>
              </w:tc>
              <w:tc>
                <w:tcPr>
                  <w:tcW w:w="2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12E26" w:rsidRDefault="00D325E8">
                  <w:pPr>
                    <w:shd w:val="clear" w:color="auto" w:fill="FFFFFF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Grade: B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43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Match each lettered word or phrase to its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On Course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definition.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184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success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forks in the road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wise choices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cycle of success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 match</w:t>
                  </w:r>
                </w:p>
              </w:tc>
            </w:tr>
          </w:tbl>
          <w:p w:rsidR="00C12E26" w:rsidRDefault="00C12E26">
            <w:pPr>
              <w:shd w:val="clear" w:color="auto" w:fill="FFFFFF"/>
              <w:ind w:left="60" w:right="60"/>
            </w:pPr>
          </w:p>
        </w:tc>
      </w:tr>
    </w:tbl>
    <w:p w:rsidR="00C12E26" w:rsidRDefault="00C12E26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 Positive beliefs lead to effective behaviors which yield results that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reinforce positive beliefs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Staying on course to your desired outcomes and experiences, creating wisdom, happiness, and unconditional self-worth along the way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11. Choice points that arise when we meet opportunities or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obstacles on the road of life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 Focus on personal goals and achievements that are "inner" or private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Match each term with its best meaning or explanation.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"/>
              <w:gridCol w:w="458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college catalogue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advisor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prerequisites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lastRenderedPageBreak/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general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education requirements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your "major"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syllabus (sometimes called "first-day handout")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grade point average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official withdrawal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credits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course load</w:t>
                  </w:r>
                </w:p>
              </w:tc>
            </w:tr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k.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 match</w:t>
                  </w:r>
                </w:p>
              </w:tc>
            </w:tr>
          </w:tbl>
          <w:p w:rsidR="00C12E26" w:rsidRDefault="00C12E26">
            <w:pPr>
              <w:shd w:val="clear" w:color="auto" w:fill="FFFFFF"/>
              <w:ind w:left="60" w:right="60"/>
            </w:pPr>
          </w:p>
        </w:tc>
      </w:tr>
    </w:tbl>
    <w:p w:rsidR="00C12E26" w:rsidRDefault="00C12E26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13. The minimum number of required courses from broad fields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study such as math, science, communications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14. What you 'earn' when you successfully complete a course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62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The average grade for all the courses, that is, all the course credit hours, you have taken in college</w:t>
            </w: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usually a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range from 0.0 or "F" to 4.0 or "A"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 Completing the paperwork for leaving a course before the end of the semester (usually results in a grade of "W" on your transcript)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17. Courses that must be completed before you are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eligible to enroll in higher level coursework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 The number of "credit hours" in which you enroll in a given semester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62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19. A contract between you and your instructors who will assume that you've read and understood it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74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20. A counselor or instructor who assists you in making wise choices such as what courses to take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21. The area of study in which you are seeking a certificate or degree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22. A resource that contains most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factual information you'll need on the road through college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 Which of the following should you learn during the first week of classes at college?​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798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​Instructors' names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​Instructors' office locations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​Instructors'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office hours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​All of the answer choices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 A schedule is essential for getting everything important done on time.​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25. Money problems are not something that can sabotage students'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success in college. 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 ​Which of the following is NOT a recommended way to increase money flowing in?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370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​Create a budget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​Apply for grants and scholarships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​Apply for high-cost loans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​Save and invest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 One way to decrease money flowing out is to avoid credit blunders.​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 ​"Surface" culture includes which of the following?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653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​Fashions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​Shared beliefs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​Attitudes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​Opinions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 "Deep" culture includes which of the following?​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48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​Games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​Taboos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​Music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​Food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30. ​A _________ is a document that most instructors provide at the first class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session, which contains essential information about the course.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722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syllabus​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31. A prerequisite is a course that must be successfully completed before taking a more advanced course.​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32. ​Which of the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following is NOT a guideline for creating a meaningful journal entry?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134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​Be creative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​Be honest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​Do not copy the directions into the journal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​Dive deep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8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33. Educators expect students to always work alone and not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seek help when they are struggling.​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34. Like hard skills, soft skills are learnable.​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C12E26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E26" w:rsidRDefault="00D325E8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35. The choices we make at each fork in the road determine whether we achieve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our desired outcomes and experiences.​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C12E26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12E26" w:rsidRDefault="00D325E8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C12E26" w:rsidRDefault="00C12E26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C12E26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C12E26" w:rsidRDefault="00D325E8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</w:tbl>
          <w:p w:rsidR="00C12E26" w:rsidRDefault="00C12E26"/>
        </w:tc>
      </w:tr>
    </w:tbl>
    <w:p w:rsidR="00C12E26" w:rsidRDefault="00C12E26">
      <w:pPr>
        <w:shd w:val="clear" w:color="auto" w:fill="FFFFFF"/>
        <w:spacing w:after="75"/>
      </w:pPr>
    </w:p>
    <w:p w:rsidR="00C12E26" w:rsidRDefault="00C12E26"/>
    <w:sectPr w:rsidR="00C12E26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325E8">
      <w:r>
        <w:separator/>
      </w:r>
    </w:p>
  </w:endnote>
  <w:endnote w:type="continuationSeparator" w:id="0">
    <w:p w:rsidR="00000000" w:rsidRDefault="00D3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9914"/>
      <w:gridCol w:w="1102"/>
    </w:tblGrid>
    <w:tr w:rsidR="00C12E26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C12E26" w:rsidRDefault="00D325E8">
          <w:r>
            <w:rPr>
              <w:i/>
              <w:iCs/>
              <w:szCs w:val="16"/>
            </w:rPr>
            <w:t>Cengage Learning</w:t>
          </w:r>
          <w:r>
            <w:rPr>
              <w:i/>
              <w:iCs/>
              <w:szCs w:val="16"/>
            </w:rPr>
            <w:t xml:space="preserve">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C12E26" w:rsidRDefault="00D325E8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 w:rsidR="005A5847"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:rsidR="00C12E26" w:rsidRDefault="00C12E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325E8">
      <w:r>
        <w:separator/>
      </w:r>
    </w:p>
  </w:footnote>
  <w:footnote w:type="continuationSeparator" w:id="0">
    <w:p w:rsidR="00000000" w:rsidRDefault="00D32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25"/>
      <w:gridCol w:w="3484"/>
      <w:gridCol w:w="2091"/>
    </w:tblGrid>
    <w:tr w:rsidR="00C12E26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90"/>
            <w:gridCol w:w="4635"/>
          </w:tblGrid>
          <w:tr w:rsidR="00C12E26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12E26" w:rsidRDefault="00D325E8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12E26" w:rsidRDefault="00D325E8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C12E26" w:rsidRDefault="00C12E26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612"/>
            <w:gridCol w:w="2872"/>
          </w:tblGrid>
          <w:tr w:rsidR="00C12E26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12E26" w:rsidRDefault="00D325E8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12E26" w:rsidRDefault="00D325E8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C12E26" w:rsidRDefault="00C12E26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34"/>
            <w:gridCol w:w="1557"/>
          </w:tblGrid>
          <w:tr w:rsidR="00C12E26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12E26" w:rsidRDefault="00D325E8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12E26" w:rsidRDefault="00D325E8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C12E26" w:rsidRDefault="00C12E26"/>
      </w:tc>
    </w:tr>
  </w:tbl>
  <w:p w:rsidR="00C12E26" w:rsidRDefault="00D325E8">
    <w:r>
      <w:br/>
    </w:r>
    <w:r>
      <w:rPr>
        <w:rFonts w:ascii="Times New Roman" w:eastAsia="Times New Roman" w:hAnsi="Times New Roman" w:cs="Times New Roman"/>
        <w:color w:val="000000"/>
        <w:sz w:val="26"/>
        <w:szCs w:val="26"/>
      </w:rPr>
      <w:t>Chapter 1 Test—Getting On Course to Your Success</w:t>
    </w:r>
  </w:p>
  <w:p w:rsidR="00C12E26" w:rsidRDefault="00C12E2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E26"/>
    <w:rsid w:val="005A5847"/>
    <w:rsid w:val="00C12E26"/>
    <w:rsid w:val="00D3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984F12-8875-4D9C-8A54-1F2DF49B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Test—Getting On Course to Your Success</vt:lpstr>
    </vt:vector>
  </TitlesOfParts>
  <Company/>
  <LinksUpToDate>false</LinksUpToDate>
  <CharactersWithSpaces>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Test—Getting On Course to Your Success</dc:title>
  <dc:creator>Triola, Courtney A</dc:creator>
  <cp:lastModifiedBy>Triola, Courtney A</cp:lastModifiedBy>
  <cp:revision>2</cp:revision>
  <dcterms:created xsi:type="dcterms:W3CDTF">2015-10-19T19:01:00Z</dcterms:created>
  <dcterms:modified xsi:type="dcterms:W3CDTF">2015-10-19T19:01:00Z</dcterms:modified>
</cp:coreProperties>
</file>