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4BE" w:rsidRPr="0067406E" w:rsidRDefault="004B04BE" w:rsidP="004B04BE">
      <w:pPr>
        <w:rPr>
          <w:sz w:val="24"/>
        </w:rPr>
      </w:pPr>
      <w:r w:rsidRPr="0067406E">
        <w:rPr>
          <w:b/>
          <w:sz w:val="24"/>
        </w:rPr>
        <w:t>CHAPTER 1. THE AMERICAN LEGAL SYSTEM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1. A U.S. Supreme Court decision </w:t>
      </w:r>
      <w:r w:rsidRPr="0067406E">
        <w:rPr>
          <w:i/>
          <w:sz w:val="24"/>
        </w:rPr>
        <w:t>interpreting the meaning of an act of Congress</w:t>
      </w:r>
      <w:r w:rsidRPr="0067406E">
        <w:rPr>
          <w:sz w:val="24"/>
        </w:rPr>
        <w:t xml:space="preserve"> (</w:t>
      </w:r>
      <w:r>
        <w:rPr>
          <w:sz w:val="24"/>
        </w:rPr>
        <w:t>e.g.</w:t>
      </w:r>
      <w:r w:rsidRPr="0067406E">
        <w:rPr>
          <w:sz w:val="24"/>
        </w:rPr>
        <w:t>, the Copyright Act) may be overruled by: a) a ruling by a federal regulatory agency; b) a subsequent act of Congress; c) a treaty with a foreign nation; d) a presidential executive order; e) all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2. How could a U.S. Supreme Court decision </w:t>
      </w:r>
      <w:r w:rsidRPr="0067406E">
        <w:rPr>
          <w:i/>
          <w:sz w:val="24"/>
        </w:rPr>
        <w:t>interpreting the meaning of the Constitution</w:t>
      </w:r>
      <w:r w:rsidRPr="0067406E">
        <w:rPr>
          <w:sz w:val="24"/>
        </w:rPr>
        <w:t xml:space="preserve"> be overturned? a) by a Constitutional amendment; b) by an act of Congress; c) by a later Supreme Court decision; d) by a presidential proclamation; e) both choices A and C.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3. The common law is derived from: a) acts of Congress; b) acts of state legislatures; c) court decisions; d) rulings by federal agencies; e) rulings by arbitrators.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4. Here’s a legal citation: 419 U.S. 245 (1974). What does “U.S.” tell you about the case? a) </w:t>
      </w:r>
      <w:proofErr w:type="gramStart"/>
      <w:r w:rsidRPr="0067406E">
        <w:rPr>
          <w:sz w:val="24"/>
        </w:rPr>
        <w:t>absolutely</w:t>
      </w:r>
      <w:proofErr w:type="gramEnd"/>
      <w:r w:rsidRPr="0067406E">
        <w:rPr>
          <w:sz w:val="24"/>
        </w:rPr>
        <w:t xml:space="preserve"> nothing; b) that it is a U.S. Supreme Court decision; c) that it is a U.S. District Court case; d) that it is a criminal case, not a civil case; e) that the U.S. government lost the case in 1974.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5. The rules and regulations adopted by the Federal Trade Commission are examples of: a) statutory law; b) common law; c) constitutional law; d) administrative law; e) none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6. In legal terminology, a </w:t>
      </w:r>
      <w:r w:rsidRPr="0067406E">
        <w:rPr>
          <w:i/>
          <w:sz w:val="24"/>
        </w:rPr>
        <w:t>code</w:t>
      </w:r>
      <w:r w:rsidRPr="0067406E">
        <w:rPr>
          <w:sz w:val="24"/>
        </w:rPr>
        <w:t xml:space="preserve"> is: a) an indexed collection of court decisions; b) an organized body of statutory law; c) a list of constitutional amendments; d) a collection of executive orders; e) a secret message from one judge to others.</w:t>
      </w:r>
      <w:bookmarkStart w:id="0" w:name="_GoBack"/>
      <w:bookmarkEnd w:id="0"/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7. Products liability, medical malpractice, battery, invasion of privacy, trespass, wrongful death</w:t>
      </w:r>
      <w:r>
        <w:rPr>
          <w:sz w:val="24"/>
        </w:rPr>
        <w:t>,</w:t>
      </w:r>
      <w:r w:rsidRPr="0067406E">
        <w:rPr>
          <w:sz w:val="24"/>
        </w:rPr>
        <w:t xml:space="preserve"> and libel</w:t>
      </w:r>
      <w:r>
        <w:rPr>
          <w:sz w:val="24"/>
        </w:rPr>
        <w:t>—</w:t>
      </w:r>
      <w:r w:rsidRPr="0067406E">
        <w:rPr>
          <w:sz w:val="24"/>
        </w:rPr>
        <w:t xml:space="preserve">all fall within a field of civil law known as: a) torts; b) contracts; c) </w:t>
      </w:r>
      <w:r w:rsidRPr="00BF29EC">
        <w:rPr>
          <w:i/>
          <w:sz w:val="24"/>
        </w:rPr>
        <w:t>stare decisis</w:t>
      </w:r>
      <w:r w:rsidRPr="0067406E">
        <w:rPr>
          <w:sz w:val="24"/>
        </w:rPr>
        <w:t>; d) negligence; e) certiorari.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8. The U.S. Supreme Court in 2003 declared that very large punitive damage awards (i.e.</w:t>
      </w:r>
      <w:r>
        <w:rPr>
          <w:sz w:val="24"/>
        </w:rPr>
        <w:t>,</w:t>
      </w:r>
      <w:r w:rsidRPr="0067406E">
        <w:rPr>
          <w:sz w:val="24"/>
        </w:rPr>
        <w:t xml:space="preserve"> those exceeding 10 times the provable monetary losses) are usually improper. The case: a) </w:t>
      </w:r>
      <w:r w:rsidRPr="0067406E">
        <w:rPr>
          <w:i/>
          <w:sz w:val="24"/>
        </w:rPr>
        <w:t>Plessy v. Ferguson</w:t>
      </w:r>
      <w:r w:rsidRPr="0067406E">
        <w:rPr>
          <w:sz w:val="24"/>
        </w:rPr>
        <w:t xml:space="preserve">; b) </w:t>
      </w:r>
      <w:r w:rsidRPr="0067406E">
        <w:rPr>
          <w:i/>
          <w:sz w:val="24"/>
        </w:rPr>
        <w:t>New York Times v. Sullivan</w:t>
      </w:r>
      <w:r w:rsidRPr="0067406E">
        <w:rPr>
          <w:sz w:val="24"/>
        </w:rPr>
        <w:t xml:space="preserve">; c) </w:t>
      </w:r>
      <w:r w:rsidRPr="0067406E">
        <w:rPr>
          <w:i/>
          <w:sz w:val="24"/>
        </w:rPr>
        <w:t>State Farm v. Campbell</w:t>
      </w:r>
      <w:r w:rsidRPr="0067406E">
        <w:rPr>
          <w:sz w:val="24"/>
        </w:rPr>
        <w:t xml:space="preserve">; d) </w:t>
      </w:r>
      <w:r w:rsidRPr="0067406E">
        <w:rPr>
          <w:i/>
          <w:sz w:val="24"/>
        </w:rPr>
        <w:t>Virginia v. Black</w:t>
      </w:r>
      <w:r w:rsidRPr="0067406E">
        <w:rPr>
          <w:sz w:val="24"/>
        </w:rPr>
        <w:t xml:space="preserve">; e) </w:t>
      </w:r>
      <w:r w:rsidRPr="0067406E">
        <w:rPr>
          <w:i/>
          <w:sz w:val="24"/>
        </w:rPr>
        <w:t>Young v. New Haven Advocate</w:t>
      </w:r>
      <w:r w:rsidRPr="0067406E">
        <w:rPr>
          <w:sz w:val="24"/>
        </w:rPr>
        <w:t>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9. In a court of equity, an aggrieved party may secure: a) only monetary compensation for his</w:t>
      </w:r>
      <w:r>
        <w:rPr>
          <w:sz w:val="24"/>
        </w:rPr>
        <w:t xml:space="preserve"> or </w:t>
      </w:r>
      <w:r w:rsidRPr="0067406E">
        <w:rPr>
          <w:sz w:val="24"/>
        </w:rPr>
        <w:t>her injuries; b) monetary compensation for injuries plus additional money for “pain and suffering;” c) nonmonetary remedies such as injunctions, restraining orders, and orders of specific performance; d) none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10. Decisions of a U.S. District Court are normally appealed to the: a) Court of Claims; b) District Court of Appeal; c) Court of Regulatory Appeals; d) U.S. Circuit Court of Appeals; e) U.S. Supreme Court.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11. Which of these courts hear appeals of decisions by federal regulatory agencies such as the Federal Communications Commission? a) Court of Claims; b) District Court; c) Court of Regulatory Appeals; d) Circuit Court of Appeals; e) Supreme Court.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12. Some lawsuits are tried in federal rather than state courts for two main reasons. Some cases involve </w:t>
      </w:r>
      <w:r w:rsidRPr="0067406E">
        <w:rPr>
          <w:i/>
          <w:sz w:val="24"/>
        </w:rPr>
        <w:t>federal questions</w:t>
      </w:r>
      <w:r w:rsidRPr="0067406E">
        <w:rPr>
          <w:sz w:val="24"/>
        </w:rPr>
        <w:t xml:space="preserve"> (legal issues governed by federal law). Others go to federal court primarily because of: a) a criminal defendant’s claim that no state court would provide a fair trial; b) the cost or complexity of a particular lawsuit; c) diversity of citizenship; d) a civil litigant’s claim that no state court could be fair; e) none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13. </w:t>
      </w:r>
      <w:r w:rsidRPr="0067406E">
        <w:rPr>
          <w:i/>
          <w:sz w:val="24"/>
        </w:rPr>
        <w:t>Legal precedents</w:t>
      </w:r>
      <w:r w:rsidRPr="0067406E">
        <w:rPr>
          <w:sz w:val="24"/>
        </w:rPr>
        <w:t xml:space="preserve"> are normally established by decisions of all of these except: a) a state’s highest court; b) the U.S. Supreme Court; c) U.S. Circuit Courts of Appeals; d) jury verdicts in trial courts; e) a state’s intermediate appellate courts.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14. LexisNexis is: a) a brand of car; b) a law library in Washington, D.C.; c) an index of legal terms; d) a computer data base containing legal materials and news articles; e) all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15. The term </w:t>
      </w:r>
      <w:r w:rsidRPr="0067406E">
        <w:rPr>
          <w:i/>
          <w:sz w:val="24"/>
        </w:rPr>
        <w:t>stare decisis</w:t>
      </w:r>
      <w:r w:rsidRPr="0067406E">
        <w:rPr>
          <w:sz w:val="24"/>
        </w:rPr>
        <w:t xml:space="preserve"> refers to: a) miscellaneous civil wrongs; b) decisions of the infamous English court of the star chamber; c) extraordinary relief granted by a court of equity; d) rulings of early common law courts that were later reversed; e) the principle that courts normally follow judicial precedents.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16. During most lawsuits, each side is allowed to ask questions of the opposing side before trial. This process is called: a) discovery; b) inquiry; c) inquisition; d) rejoinder; e) remittitur.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17. When an appellate court </w:t>
      </w:r>
      <w:r w:rsidRPr="0067406E">
        <w:rPr>
          <w:i/>
          <w:sz w:val="24"/>
        </w:rPr>
        <w:t>remands</w:t>
      </w:r>
      <w:r w:rsidRPr="0067406E">
        <w:rPr>
          <w:sz w:val="24"/>
        </w:rPr>
        <w:t xml:space="preserve"> a case, that means: a) the verdict is affirmed; b) the verdict is reversed and the case is terminated; c) the verdict is affirmed in part and reversed in part; d) a lower court is directed to reconsider the case in light of the appellate court’s opinion; e) the verdict is set aside and the case is automatically sent to the next-higher court for a further appeal.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18. When an appellate court </w:t>
      </w:r>
      <w:r w:rsidRPr="0067406E">
        <w:rPr>
          <w:i/>
          <w:sz w:val="24"/>
        </w:rPr>
        <w:t>distinguishes</w:t>
      </w:r>
      <w:r w:rsidRPr="0067406E">
        <w:rPr>
          <w:sz w:val="24"/>
        </w:rPr>
        <w:t xml:space="preserve"> a previous decision, that means: a) the court ranks it as very important and agrees with it; b) the court follows it as a precedent; c) the court declines to follow it as a precedent, citing differences between its facts and those of the current case; d) none of these.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 xml:space="preserve">19. In the 2009 case of </w:t>
      </w:r>
      <w:proofErr w:type="spellStart"/>
      <w:r w:rsidRPr="0067406E">
        <w:rPr>
          <w:i/>
          <w:sz w:val="24"/>
        </w:rPr>
        <w:t>Caperton</w:t>
      </w:r>
      <w:proofErr w:type="spellEnd"/>
      <w:r w:rsidRPr="0067406E">
        <w:rPr>
          <w:i/>
          <w:sz w:val="24"/>
        </w:rPr>
        <w:t xml:space="preserve"> v. Massey Coal</w:t>
      </w:r>
      <w:r w:rsidRPr="0067406E">
        <w:rPr>
          <w:sz w:val="24"/>
        </w:rPr>
        <w:t>, the Supreme Court addressed the issue of: a) damages; b) judicial recusal; c) actual malice; d) jury verdicts; e) discovery.</w:t>
      </w:r>
    </w:p>
    <w:p w:rsidR="004B04BE" w:rsidRDefault="004B04BE" w:rsidP="004B04BE">
      <w:pPr>
        <w:rPr>
          <w:sz w:val="24"/>
        </w:rPr>
      </w:pPr>
    </w:p>
    <w:p w:rsidR="004B04BE" w:rsidRDefault="004B04BE" w:rsidP="004B04BE">
      <w:pPr>
        <w:rPr>
          <w:sz w:val="24"/>
        </w:rPr>
      </w:pPr>
      <w:r w:rsidRPr="0067406E">
        <w:rPr>
          <w:sz w:val="24"/>
        </w:rPr>
        <w:t xml:space="preserve">20. The Supreme Court will hear cases where one state sues another as part of </w:t>
      </w:r>
      <w:proofErr w:type="gramStart"/>
      <w:r w:rsidRPr="0067406E">
        <w:rPr>
          <w:sz w:val="24"/>
        </w:rPr>
        <w:t>its</w:t>
      </w:r>
      <w:proofErr w:type="gramEnd"/>
      <w:r w:rsidRPr="0067406E">
        <w:rPr>
          <w:sz w:val="24"/>
        </w:rPr>
        <w:t xml:space="preserve">: a) original </w:t>
      </w:r>
    </w:p>
    <w:p w:rsidR="004B04BE" w:rsidRPr="0067406E" w:rsidRDefault="004B04BE" w:rsidP="004B04BE">
      <w:pPr>
        <w:rPr>
          <w:sz w:val="24"/>
        </w:rPr>
      </w:pPr>
      <w:proofErr w:type="gramStart"/>
      <w:r w:rsidRPr="0067406E">
        <w:rPr>
          <w:sz w:val="24"/>
        </w:rPr>
        <w:t>jurisdiction</w:t>
      </w:r>
      <w:proofErr w:type="gramEnd"/>
      <w:r w:rsidRPr="0067406E">
        <w:rPr>
          <w:sz w:val="24"/>
        </w:rPr>
        <w:t xml:space="preserve">; b) appellate jurisdiction; c) rule of four; d) </w:t>
      </w:r>
      <w:r w:rsidRPr="0067406E">
        <w:rPr>
          <w:i/>
          <w:sz w:val="24"/>
        </w:rPr>
        <w:t>stare decisis</w:t>
      </w:r>
      <w:r w:rsidRPr="0067406E">
        <w:rPr>
          <w:sz w:val="24"/>
        </w:rPr>
        <w:t xml:space="preserve">; e) </w:t>
      </w:r>
      <w:proofErr w:type="spellStart"/>
      <w:r w:rsidRPr="0067406E">
        <w:rPr>
          <w:i/>
          <w:sz w:val="24"/>
        </w:rPr>
        <w:t>voir</w:t>
      </w:r>
      <w:proofErr w:type="spellEnd"/>
      <w:r w:rsidRPr="0067406E">
        <w:rPr>
          <w:i/>
          <w:sz w:val="24"/>
        </w:rPr>
        <w:t xml:space="preserve"> dire.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21. The largest circuit in the country is the _______. a) First; b) Third; c) Eighth; d) Ninth; e) Federal.</w:t>
      </w:r>
    </w:p>
    <w:p w:rsidR="004B04BE" w:rsidRDefault="004B04BE" w:rsidP="004B04BE">
      <w:pPr>
        <w:rPr>
          <w:sz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22. How is the federal appeals system structured? a) Each state decides for itself how to handle federal appeals; b) Each state has one federal appeals court; c) Each Supreme Court justice is responsible for one state; d) There is one federal appeals court in the whole U</w:t>
      </w:r>
      <w:r>
        <w:rPr>
          <w:sz w:val="24"/>
        </w:rPr>
        <w:t xml:space="preserve">nited </w:t>
      </w:r>
      <w:r w:rsidRPr="0067406E">
        <w:rPr>
          <w:sz w:val="24"/>
        </w:rPr>
        <w:t>S</w:t>
      </w:r>
      <w:r>
        <w:rPr>
          <w:sz w:val="24"/>
        </w:rPr>
        <w:t>tates</w:t>
      </w:r>
      <w:r w:rsidRPr="0067406E">
        <w:rPr>
          <w:sz w:val="24"/>
        </w:rPr>
        <w:t>; e) The country is divided into circuits.</w:t>
      </w:r>
    </w:p>
    <w:p w:rsidR="004B04BE" w:rsidRDefault="004B04BE" w:rsidP="004B04BE">
      <w:pPr>
        <w:rPr>
          <w:sz w:val="24"/>
          <w:szCs w:val="24"/>
        </w:rPr>
      </w:pPr>
    </w:p>
    <w:p w:rsidR="004B04BE" w:rsidRPr="0067406E" w:rsidRDefault="004B04BE" w:rsidP="004B04BE">
      <w:pPr>
        <w:rPr>
          <w:sz w:val="24"/>
          <w:szCs w:val="24"/>
        </w:rPr>
      </w:pPr>
      <w:r w:rsidRPr="0067406E">
        <w:rPr>
          <w:sz w:val="24"/>
          <w:szCs w:val="24"/>
        </w:rPr>
        <w:lastRenderedPageBreak/>
        <w:t xml:space="preserve">23. True or False: Courts can strike down a statute passed by the </w:t>
      </w:r>
      <w:r>
        <w:rPr>
          <w:sz w:val="24"/>
          <w:szCs w:val="24"/>
        </w:rPr>
        <w:t>l</w:t>
      </w:r>
      <w:r w:rsidRPr="0067406E">
        <w:rPr>
          <w:sz w:val="24"/>
          <w:szCs w:val="24"/>
        </w:rPr>
        <w:t>egislature if it violates a provision of the Constitution.</w:t>
      </w:r>
    </w:p>
    <w:p w:rsidR="004B04BE" w:rsidRDefault="004B04BE" w:rsidP="004B04BE">
      <w:pPr>
        <w:rPr>
          <w:sz w:val="24"/>
          <w:szCs w:val="24"/>
        </w:rPr>
      </w:pPr>
    </w:p>
    <w:p w:rsidR="004B04BE" w:rsidRPr="0067406E" w:rsidRDefault="004B04BE" w:rsidP="004B04BE">
      <w:pPr>
        <w:rPr>
          <w:sz w:val="24"/>
          <w:szCs w:val="24"/>
        </w:rPr>
      </w:pPr>
      <w:r w:rsidRPr="0067406E">
        <w:rPr>
          <w:sz w:val="24"/>
          <w:szCs w:val="24"/>
        </w:rPr>
        <w:t>24. Courts can nullify the actions of an administrative agency if: a) the agency does something that violates the Constitution; b) the agency exceeded its statutory powers; c) the agency acted arbitrarily; d) all of the above; e) none of the above; decisions by administrative agencies are not reviewable by the courts.</w:t>
      </w:r>
    </w:p>
    <w:p w:rsidR="004B04BE" w:rsidRDefault="004B04BE" w:rsidP="004B04BE">
      <w:pPr>
        <w:rPr>
          <w:sz w:val="24"/>
          <w:szCs w:val="24"/>
        </w:rPr>
      </w:pPr>
    </w:p>
    <w:p w:rsidR="004B04BE" w:rsidRDefault="004B04BE" w:rsidP="004B04BE">
      <w:pPr>
        <w:rPr>
          <w:sz w:val="24"/>
          <w:szCs w:val="24"/>
        </w:rPr>
      </w:pPr>
      <w:r w:rsidRPr="0067406E">
        <w:rPr>
          <w:sz w:val="24"/>
          <w:szCs w:val="24"/>
        </w:rPr>
        <w:t>25. If the U.S. Supreme Court grants certiorari, that means a) precedent is about to be overruled; b) a lower court decision is about to be reviewed; c) the same thing as summary judgment; d) it will hear an appeal.</w:t>
      </w:r>
    </w:p>
    <w:p w:rsidR="004B04BE" w:rsidRPr="0067406E" w:rsidRDefault="004B04BE" w:rsidP="004B04BE">
      <w:pPr>
        <w:rPr>
          <w:sz w:val="24"/>
          <w:szCs w:val="24"/>
        </w:rPr>
      </w:pPr>
    </w:p>
    <w:p w:rsidR="004B04BE" w:rsidRPr="0067406E" w:rsidRDefault="004B04BE" w:rsidP="004B04BE">
      <w:pPr>
        <w:rPr>
          <w:sz w:val="24"/>
        </w:rPr>
      </w:pPr>
      <w:r w:rsidRPr="0067406E">
        <w:rPr>
          <w:b/>
          <w:sz w:val="24"/>
        </w:rPr>
        <w:t>SCORING KEY, CH. 1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1. B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2. E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3. C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4. B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5.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6. B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7. A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8. C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9. C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10.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11.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12. C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13.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14.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15. E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16. A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17.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18. C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19. B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20. A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21. D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22. E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23. True</w:t>
      </w:r>
    </w:p>
    <w:p w:rsidR="004B04BE" w:rsidRPr="0067406E" w:rsidRDefault="004B04BE" w:rsidP="004B04BE">
      <w:pPr>
        <w:rPr>
          <w:sz w:val="24"/>
        </w:rPr>
      </w:pPr>
      <w:r w:rsidRPr="0067406E">
        <w:rPr>
          <w:sz w:val="24"/>
        </w:rPr>
        <w:t>24. D</w:t>
      </w:r>
    </w:p>
    <w:p w:rsidR="004B04BE" w:rsidRDefault="004B04BE" w:rsidP="004B04BE">
      <w:pPr>
        <w:rPr>
          <w:sz w:val="24"/>
        </w:rPr>
      </w:pPr>
      <w:r w:rsidRPr="0067406E">
        <w:rPr>
          <w:sz w:val="24"/>
        </w:rPr>
        <w:t>25. D</w:t>
      </w:r>
    </w:p>
    <w:p w:rsidR="00566113" w:rsidRDefault="000E10DE"/>
    <w:sectPr w:rsidR="0056611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0DE" w:rsidRDefault="000E10DE" w:rsidP="004B04BE">
      <w:r>
        <w:separator/>
      </w:r>
    </w:p>
  </w:endnote>
  <w:endnote w:type="continuationSeparator" w:id="0">
    <w:p w:rsidR="000E10DE" w:rsidRDefault="000E10DE" w:rsidP="004B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BE" w:rsidRDefault="004B04BE">
    <w:pPr>
      <w:pStyle w:val="Footer"/>
    </w:pPr>
    <w:r w:rsidRPr="00A663F1">
      <w:t>© 2016 Cengage Learning. All Rights Reserved. May not be scanned, copied or duplicated, or posted to a publicly accessible Web 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0DE" w:rsidRDefault="000E10DE" w:rsidP="004B04BE">
      <w:r>
        <w:separator/>
      </w:r>
    </w:p>
  </w:footnote>
  <w:footnote w:type="continuationSeparator" w:id="0">
    <w:p w:rsidR="000E10DE" w:rsidRDefault="000E10DE" w:rsidP="004B0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4BE" w:rsidRDefault="004B04BE">
    <w:pPr>
      <w:pStyle w:val="Header"/>
    </w:pPr>
    <w:proofErr w:type="spellStart"/>
    <w:r>
      <w:t>Overbeck</w:t>
    </w:r>
    <w:proofErr w:type="spellEnd"/>
    <w:r>
      <w:t>/Belmas/Shepard, Major Principles of Media Law, 2016 Edition</w:t>
    </w:r>
  </w:p>
  <w:p w:rsidR="004B04BE" w:rsidRDefault="004B04BE">
    <w:pPr>
      <w:pStyle w:val="Header"/>
    </w:pPr>
    <w:r>
      <w:t>Test Bank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DADD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4BE"/>
    <w:rsid w:val="000E10DE"/>
    <w:rsid w:val="004604CA"/>
    <w:rsid w:val="004B04BE"/>
    <w:rsid w:val="00C9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A9BB6A-90DD-40F5-8040-4022FA1B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4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4B04BE"/>
    <w:rPr>
      <w:sz w:val="24"/>
    </w:rPr>
  </w:style>
  <w:style w:type="character" w:customStyle="1" w:styleId="BodyTextChar">
    <w:name w:val="Body Text Char"/>
    <w:basedOn w:val="DefaultParagraphFont"/>
    <w:link w:val="BodyText"/>
    <w:semiHidden/>
    <w:rsid w:val="004B04BE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B04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4BE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B04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4BE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4BE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4B04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04B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04B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04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04BE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Schowalter, Rachel H</dc:creator>
  <cp:keywords/>
  <dc:description/>
  <cp:lastModifiedBy>Schowalter, Rachel H</cp:lastModifiedBy>
  <cp:revision>1</cp:revision>
  <dcterms:created xsi:type="dcterms:W3CDTF">2015-10-19T20:12:00Z</dcterms:created>
  <dcterms:modified xsi:type="dcterms:W3CDTF">2015-10-19T20:16:00Z</dcterms:modified>
</cp:coreProperties>
</file>