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Indicate the answer choice that best completes the statement or answers the question.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Within cells, genes are located on structures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chromosomes.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phenotypes.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genotypes.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alleles.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What commonsense observation makes the theory of blending inheritance unlikely?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7"/>
              <w:gridCol w:w="8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individual may inherit traits found in only one of his or her parents.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Anatomical changes such as loss of a limb are not seen in the offspring of an individual.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Evolution requires genetic change in populations.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 traits disappear in one generation and then reappear in the next generation.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Offspring often look more like their parents than unrelated individuals.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contribution Charles Darwin made to biology was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2"/>
              <w:gridCol w:w="80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demonstrate the connection between Mendel's principles of inheritance and 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propose that evolution occurs by natural selection.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develop the theory of evolution, based on earlier theories of population genetics.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connect the fields of evolution and molecular genetics.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determine the first DNA sequence for a free-living organism.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Albinism is rare in most human populations, occurring at a frequency of about 1 in 20,000 people. However, the trait occurs at a frequency of 1 in 200 in certain Hopi villages of Black Mesa in Arizona. In light of this example and others that you might be aware of, what can you conclude about particular alleles such as the allele for albinism?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Any allele that leads to an abnormal phenotype will be rare in most populations but common in Native American populations.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Alleles that produce abnormal phenotypes are never beneficial.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allele that leads to an abnormal phenotype may be beneficial in some environments but harmful in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allele that leads to an abnormal phenotype will rise in frequency after many generations.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allele that leads to an abnormal phenotype will soon disappear from a population.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theories of inheritance is no longer accepted as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pangenesis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blending inheritance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inheritance of acquired characteristics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preformationism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provided theories is currently considered 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are epigenetic changes?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4"/>
              <w:gridCol w:w="8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 mutations that can be passed on from parent to offspring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Changes that convert a prokaryotic cell to an eukaryotic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Changes in DNA base sequence that are inherited from only one of the two parents of an individual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Changes to the RNA base sequence that cause it to not pass on genetic information to proteins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Alterations to DNA and chromosome structure that do not involve the base sequence of the DNA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Choose the correct match between the scientists and the field of genetics to which they contributed.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4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Watson and Crick—transmission genetics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Mendel—molecular genetics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Mullis—population genetics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Darwin—molecular genetics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Morgan—transmission genetics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w:t>
            </w:r>
            <w:r>
              <w:rPr>
                <w:rStyle w:val="DefaultParagraphFont"/>
                <w:rFonts w:ascii="Times New Roman" w:eastAsia="Times New Roman" w:hAnsi="Times New Roman" w:cs="Times New Roman"/>
                <w:b w:val="0"/>
                <w:bCs w:val="0"/>
                <w:i/>
                <w:iCs/>
                <w:smallCaps w:val="0"/>
                <w:color w:val="000000"/>
                <w:sz w:val="24"/>
                <w:szCs w:val="24"/>
                <w:bdr w:val="nil"/>
                <w:rtl w:val="0"/>
              </w:rPr>
              <w:t>golden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mutation in the zebrafish was useful because of which of the following results?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4"/>
              <w:gridCol w:w="8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led to the discovery of a similar gene in humans that is involved in skin pigmentation.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led to the development of new varieties of wheat.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led to the ability to identify many of the genes that result in an increase in heart attacks.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allowed the zebrafish to be grown in captivity and become commercially profitable.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became the first gene in a model organism to be sequenced.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pairs is a part of a single nucleotide?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6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nitrogenous base and sugar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sugar and amino acid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guanine and cytosine, two nitrogenous bases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amino acid and nitrogenous base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Each subdiscipline of genetics is very specific as to what is explored and does not overlap with the other subdisciplines.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phenotypes or traits are always determined by multiple genes.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Albinism arises from the overexpression of the gene that controls the synthesis and storage of melanin.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Humans make excellent model organisms because they have a variety of well-defined traits.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statements provided are 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sequences CORRECTLY shows the flow of genetic information during gene expression?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RNA </w:t>
                  </w:r>
                  <w:r>
                    <w:rPr>
                      <w:rStyle w:val="DefaultParagraphFont"/>
                      <w:rFonts w:ascii="Times New Roman" w:eastAsia="Times New Roman" w:hAnsi="Times New Roman" w:cs="Times New Roman"/>
                      <w:b w:val="0"/>
                      <w:bCs w:val="0"/>
                      <w:i w:val="0"/>
                      <w:iCs w:val="0"/>
                      <w:smallCaps w:val="0"/>
                      <w:color w:val="000000"/>
                      <w:position w:val="2"/>
                      <w:sz w:val="24"/>
                      <w:szCs w:val="24"/>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10.5pt;width:11.25pt">
                        <v:imagedata r:id="rId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DNA </w:t>
                  </w:r>
                  <w:r>
                    <w:rPr>
                      <w:rStyle w:val="DefaultParagraphFont"/>
                      <w:rFonts w:ascii="Times New Roman" w:eastAsia="Times New Roman" w:hAnsi="Times New Roman" w:cs="Times New Roman"/>
                      <w:b w:val="0"/>
                      <w:bCs w:val="0"/>
                      <w:i w:val="0"/>
                      <w:iCs w:val="0"/>
                      <w:smallCaps w:val="0"/>
                      <w:color w:val="000000"/>
                      <w:position w:val="2"/>
                      <w:sz w:val="24"/>
                      <w:szCs w:val="24"/>
                      <w:bdr w:val="nil"/>
                      <w:rtl w:val="0"/>
                    </w:rPr>
                    <w:pict>
                      <v:shape id="_x0000_i1027" type="#_x0000_t75" style="height:10.5pt;width:11.25pt">
                        <v:imagedata r:id="rId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protein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protein </w:t>
                  </w:r>
                  <w:r>
                    <w:rPr>
                      <w:rStyle w:val="DefaultParagraphFont"/>
                      <w:rFonts w:ascii="Times New Roman" w:eastAsia="Times New Roman" w:hAnsi="Times New Roman" w:cs="Times New Roman"/>
                      <w:b w:val="0"/>
                      <w:bCs w:val="0"/>
                      <w:i w:val="0"/>
                      <w:iCs w:val="0"/>
                      <w:smallCaps w:val="0"/>
                      <w:color w:val="000000"/>
                      <w:position w:val="2"/>
                      <w:sz w:val="24"/>
                      <w:szCs w:val="24"/>
                      <w:bdr w:val="nil"/>
                      <w:rtl w:val="0"/>
                    </w:rPr>
                    <w:pict>
                      <v:shape id="_x0000_i1028" type="#_x0000_t75" style="height:10.5pt;width:11.25pt">
                        <v:imagedata r:id="rId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DNA </w:t>
                  </w:r>
                  <w:r>
                    <w:rPr>
                      <w:rStyle w:val="DefaultParagraphFont"/>
                      <w:rFonts w:ascii="Times New Roman" w:eastAsia="Times New Roman" w:hAnsi="Times New Roman" w:cs="Times New Roman"/>
                      <w:b w:val="0"/>
                      <w:bCs w:val="0"/>
                      <w:i w:val="0"/>
                      <w:iCs w:val="0"/>
                      <w:smallCaps w:val="0"/>
                      <w:color w:val="000000"/>
                      <w:position w:val="2"/>
                      <w:sz w:val="24"/>
                      <w:szCs w:val="24"/>
                      <w:bdr w:val="nil"/>
                      <w:rtl w:val="0"/>
                    </w:rPr>
                    <w:pict>
                      <v:shape id="_x0000_i1029" type="#_x0000_t75" style="height:10.5pt;width:11.25pt">
                        <v:imagedata r:id="rId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RNA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DNA </w:t>
                  </w:r>
                  <w:r>
                    <w:rPr>
                      <w:rStyle w:val="DefaultParagraphFont"/>
                      <w:rFonts w:ascii="Times New Roman" w:eastAsia="Times New Roman" w:hAnsi="Times New Roman" w:cs="Times New Roman"/>
                      <w:b w:val="0"/>
                      <w:bCs w:val="0"/>
                      <w:i w:val="0"/>
                      <w:iCs w:val="0"/>
                      <w:smallCaps w:val="0"/>
                      <w:color w:val="000000"/>
                      <w:position w:val="2"/>
                      <w:sz w:val="24"/>
                      <w:szCs w:val="24"/>
                      <w:bdr w:val="nil"/>
                      <w:rtl w:val="0"/>
                    </w:rPr>
                    <w:pict>
                      <v:shape id="_x0000_i1030" type="#_x0000_t75" style="height:10.5pt;width:11.25pt">
                        <v:imagedata r:id="rId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RNA </w:t>
                  </w:r>
                  <w:r>
                    <w:rPr>
                      <w:rStyle w:val="DefaultParagraphFont"/>
                      <w:rFonts w:ascii="Times New Roman" w:eastAsia="Times New Roman" w:hAnsi="Times New Roman" w:cs="Times New Roman"/>
                      <w:b w:val="0"/>
                      <w:bCs w:val="0"/>
                      <w:i w:val="0"/>
                      <w:iCs w:val="0"/>
                      <w:smallCaps w:val="0"/>
                      <w:color w:val="000000"/>
                      <w:position w:val="2"/>
                      <w:sz w:val="24"/>
                      <w:szCs w:val="24"/>
                      <w:bdr w:val="nil"/>
                      <w:rtl w:val="0"/>
                    </w:rPr>
                    <w:pict>
                      <v:shape id="_x0000_i1031" type="#_x0000_t75" style="height:10.5pt;width:11.25pt">
                        <v:imagedata r:id="rId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protein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DNA </w:t>
                  </w:r>
                  <w:r>
                    <w:rPr>
                      <w:rStyle w:val="DefaultParagraphFont"/>
                      <w:rFonts w:ascii="Times New Roman" w:eastAsia="Times New Roman" w:hAnsi="Times New Roman" w:cs="Times New Roman"/>
                      <w:b w:val="0"/>
                      <w:bCs w:val="0"/>
                      <w:i w:val="0"/>
                      <w:iCs w:val="0"/>
                      <w:smallCaps w:val="0"/>
                      <w:color w:val="000000"/>
                      <w:position w:val="2"/>
                      <w:sz w:val="24"/>
                      <w:szCs w:val="24"/>
                      <w:bdr w:val="nil"/>
                      <w:rtl w:val="0"/>
                    </w:rPr>
                    <w:pict>
                      <v:shape id="_x0000_i1032" type="#_x0000_t75" style="height:10.5pt;width:11.25pt">
                        <v:imagedata r:id="rId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protein </w:t>
                  </w:r>
                  <w:r>
                    <w:rPr>
                      <w:rStyle w:val="DefaultParagraphFont"/>
                      <w:rFonts w:ascii="Times New Roman" w:eastAsia="Times New Roman" w:hAnsi="Times New Roman" w:cs="Times New Roman"/>
                      <w:b w:val="0"/>
                      <w:bCs w:val="0"/>
                      <w:i w:val="0"/>
                      <w:iCs w:val="0"/>
                      <w:smallCaps w:val="0"/>
                      <w:color w:val="000000"/>
                      <w:position w:val="2"/>
                      <w:sz w:val="24"/>
                      <w:szCs w:val="24"/>
                      <w:bdr w:val="nil"/>
                      <w:rtl w:val="0"/>
                    </w:rPr>
                    <w:pict>
                      <v:shape id="_x0000_i1033" type="#_x0000_t75" style="height:10.5pt;width:11.25pt">
                        <v:imagedata r:id="rId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DNA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answers is correct.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Identify a FALSE statement from the following descriptions of genetics.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Humans first applied genetics to the domestication of plants and animals between approximately 10,000 and 12,000 years ago.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 viruses use RNA to carry their genetic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Albinism results from a mutation in the genes that control the synthesis and storage of melanin.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human traits that display blending inheritance are affected by a single gene.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process by which genetic information is copied and decoded is similar for all forms of life.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A measurable or observable trait or characteristic is called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phenotype.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genotype.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single-nucleotide polymorphism.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small interfering RNA.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 bank.</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How do DNA and RNA differ?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DNA contains the nitrogenous base thymine while RNA contains the base uracil instead of thymine.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DNA contains the nitrogenous base guanine while RNA contains the base cytosine instead of guanine.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DNA is composed of repeating units called nucleotides while RNA is composed of repeating units called amino acids.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DNA is composed of repeating units called amino acids while RNA is composed of repeating units called nucleotides.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DNA the nucleotides contain a sugar, a base, and a phosphate while in RNA the nucleotides contain no sugar.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scientists contributed significantly to the foundations of transmission genetics?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James Watson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Thomas Hunt Morgan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August Weismann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Charles Darwin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Theodor Schwann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8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genomes are encoded in DNA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genomes are encoded in nucleic acids.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genomes are encoded in proteins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genetic instructions are decoded completely differently in each organism.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Molecular studies suggest life evolved from multiple primordial ancestors.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is genetic change in a population over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Blending inheritance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Phenotype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In humans, single nucleotide differences among individuals, called single nucleotide polymorphisms (SNPs), have been used to show: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5"/>
              <w:gridCol w:w="8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a mutation in a gene can lead to a particular trait.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gene therapy can be used to treat various disorders.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correlation of a set of genetic differences with a particular medical condition.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that the concept of the inheritance of acquired characteristics is not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that genetic information can be transferred from DNA to RNA.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Identify a TRUE statement from the following descriptions concerning genetics.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theory of pangenesis states that all living organisms are composed of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Bacteria and viruses are not useful in studying genes and inheritance because they are structurally and metabolically different from eukaryotic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Charles Darwin accurately described the laws of inheritance in his landmark book, </w:t>
                  </w:r>
                  <w:r>
                    <w:rPr>
                      <w:rStyle w:val="DefaultParagraphFont"/>
                      <w:rFonts w:ascii="Times New Roman" w:eastAsia="Times New Roman" w:hAnsi="Times New Roman" w:cs="Times New Roman"/>
                      <w:b w:val="0"/>
                      <w:bCs w:val="0"/>
                      <w:i/>
                      <w:iCs/>
                      <w:smallCaps w:val="0"/>
                      <w:color w:val="000000"/>
                      <w:sz w:val="24"/>
                      <w:szCs w:val="24"/>
                      <w:bdr w:val="nil"/>
                      <w:rtl w:val="0"/>
                    </w:rPr>
                    <w:t>On the Origin of Species.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Many human traits, such as skin and hair color, are determined by more than a single gene.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Evolution can occur without genetic changes in the population.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Among the model genetic organisms, </w:t>
            </w:r>
            <w:r>
              <w:rPr>
                <w:rStyle w:val="DefaultParagraphFont"/>
                <w:rFonts w:ascii="Times New Roman" w:eastAsia="Times New Roman" w:hAnsi="Times New Roman" w:cs="Times New Roman"/>
                <w:b w:val="0"/>
                <w:bCs w:val="0"/>
                <w:i/>
                <w:iCs/>
                <w:smallCaps w:val="0"/>
                <w:color w:val="000000"/>
                <w:sz w:val="24"/>
                <w:szCs w:val="24"/>
                <w:bdr w:val="nil"/>
                <w:rtl w:val="0"/>
              </w:rPr>
              <w:t>Escherichia coli</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 single-celled bacterium, is a prokaryote; </w:t>
            </w:r>
            <w:r>
              <w:rPr>
                <w:rStyle w:val="DefaultParagraphFont"/>
                <w:rFonts w:ascii="Times New Roman" w:eastAsia="Times New Roman" w:hAnsi="Times New Roman" w:cs="Times New Roman"/>
                <w:b w:val="0"/>
                <w:bCs w:val="0"/>
                <w:i/>
                <w:iCs/>
                <w:smallCaps w:val="0"/>
                <w:color w:val="000000"/>
                <w:sz w:val="24"/>
                <w:szCs w:val="24"/>
                <w:bdr w:val="nil"/>
                <w:rtl w:val="0"/>
              </w:rPr>
              <w:t>Saccharomyces cerevisiae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one-celled yeast, is a eukaryote, as are </w:t>
            </w:r>
            <w:r>
              <w:rPr>
                <w:rStyle w:val="DefaultParagraphFont"/>
                <w:rFonts w:ascii="Times New Roman" w:eastAsia="Times New Roman" w:hAnsi="Times New Roman" w:cs="Times New Roman"/>
                <w:b w:val="0"/>
                <w:bCs w:val="0"/>
                <w:i/>
                <w:iCs/>
                <w:smallCaps w:val="0"/>
                <w:color w:val="000000"/>
                <w:sz w:val="24"/>
                <w:szCs w:val="24"/>
                <w:bdr w:val="nil"/>
                <w:rtl w:val="0"/>
              </w:rPr>
              <w:t>Caenorhabditis elegans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 multicellular nematode worm, and </w:t>
            </w:r>
            <w:r>
              <w:rPr>
                <w:rStyle w:val="DefaultParagraphFont"/>
                <w:rFonts w:ascii="Times New Roman" w:eastAsia="Times New Roman" w:hAnsi="Times New Roman" w:cs="Times New Roman"/>
                <w:b w:val="0"/>
                <w:bCs w:val="0"/>
                <w:i/>
                <w:iCs/>
                <w:smallCaps w:val="0"/>
                <w:color w:val="000000"/>
                <w:sz w:val="24"/>
                <w:szCs w:val="24"/>
                <w:bdr w:val="nil"/>
                <w:rtl w:val="0"/>
              </w:rPr>
              <w:t>Arabidopisis thaliana</w:t>
            </w:r>
            <w:r>
              <w:rPr>
                <w:rStyle w:val="DefaultParagraphFont"/>
                <w:rFonts w:ascii="Times New Roman" w:eastAsia="Times New Roman" w:hAnsi="Times New Roman" w:cs="Times New Roman"/>
                <w:b w:val="0"/>
                <w:bCs w:val="0"/>
                <w:i w:val="0"/>
                <w:iCs w:val="0"/>
                <w:smallCaps w:val="0"/>
                <w:color w:val="000000"/>
                <w:sz w:val="24"/>
                <w:szCs w:val="24"/>
                <w:bdr w:val="nil"/>
                <w:rtl w:val="0"/>
              </w:rPr>
              <w:t>, a multicellular plant. Which of these organisms would NOT contain membrane-bound organelles?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Escherichia coli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Saccharomyces cerevisiae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Escherichia coli</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iCs/>
                      <w:smallCaps w:val="0"/>
                      <w:color w:val="000000"/>
                      <w:sz w:val="24"/>
                      <w:szCs w:val="24"/>
                      <w:bdr w:val="nil"/>
                      <w:rtl w:val="0"/>
                    </w:rPr>
                    <w:t>Saccharomyces cerevisiae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Caenorhabditis elegans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Caenorhabditis elegans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iCs/>
                      <w:smallCaps w:val="0"/>
                      <w:color w:val="000000"/>
                      <w:sz w:val="24"/>
                      <w:szCs w:val="24"/>
                      <w:bdr w:val="nil"/>
                      <w:rtl w:val="0"/>
                    </w:rPr>
                    <w:t>Arabidopisis thaliana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complete genetic makeup of any organism is referred to as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phylogeny.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phenotype.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genotype.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single-nucleotide polymorphism.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theories of inheritance is currently considered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germ-plasm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pangenesis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blending inheritance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inheritance of acquired characteristics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theories is considered true based on new evidence.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would serve the LEAST well as a model for understanding basic mechanisms of inheritance?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fruit flies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yeast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zebrafish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Genetic information can be carried in which of the following biomolecules?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proteins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DNA but not RNA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RNA but not DNA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either DNA or RNA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proteins but not RNA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late 1990s what important discovery in genetics was made?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9"/>
              <w:gridCol w:w="8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three-dimensional structure of DNA was described, which showed how DNA might be replicated.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first recombinant DNA experiments were performed that started the biotechnology field.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DNA sequencing methods were first discovered.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Genes were found to be located on chromosomes.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Tiny RNAs were discovered that play important roles in the regulation of gene expression.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CORRECTLY describes the cell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Genetic information from different parts of the body travels to the reproductive organs.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cell is the compositional and functional unit of all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Inside the germ cells, there exists a fully formed miniature adult that enlarges in the course of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genetic material itself blends, which cannot be separated out in future generations.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Traits acquired in a person's lifetime become incorporated into the person's hereditary information, which will be passed onto his or her offspring.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one of the following topics of research belongs to the discipline of transmission genetics?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inheritance pattern of gene alleles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mechanism of DNA replication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 expression patterns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modification of nucleic acids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Permanent, heritable changes in genetic information (DNA) are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SNP.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alleles.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mutations.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combines molecular biology and computer science?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single-nucleotide polymorphism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microRNAs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polymerase chain reaction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bioinformatics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eukaryotics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species is considered a model genetic organism?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plant </w:t>
                  </w:r>
                  <w:r>
                    <w:rPr>
                      <w:rStyle w:val="DefaultParagraphFont"/>
                      <w:rFonts w:ascii="Times New Roman" w:eastAsia="Times New Roman" w:hAnsi="Times New Roman" w:cs="Times New Roman"/>
                      <w:b w:val="0"/>
                      <w:bCs w:val="0"/>
                      <w:i/>
                      <w:iCs/>
                      <w:smallCaps w:val="0"/>
                      <w:color w:val="000000"/>
                      <w:sz w:val="24"/>
                      <w:szCs w:val="24"/>
                      <w:bdr w:val="nil"/>
                      <w:rtl w:val="0"/>
                    </w:rPr>
                    <w:t>Linaria vulgaris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deer mouse </w:t>
                  </w:r>
                  <w:r>
                    <w:rPr>
                      <w:rStyle w:val="DefaultParagraphFont"/>
                      <w:rFonts w:ascii="Times New Roman" w:eastAsia="Times New Roman" w:hAnsi="Times New Roman" w:cs="Times New Roman"/>
                      <w:b w:val="0"/>
                      <w:bCs w:val="0"/>
                      <w:i/>
                      <w:iCs/>
                      <w:smallCaps w:val="0"/>
                      <w:color w:val="000000"/>
                      <w:sz w:val="24"/>
                      <w:szCs w:val="24"/>
                      <w:bdr w:val="nil"/>
                      <w:rtl w:val="0"/>
                    </w:rPr>
                    <w:t>Peromyscus maniculatus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worm </w:t>
                  </w:r>
                  <w:r>
                    <w:rPr>
                      <w:rStyle w:val="DefaultParagraphFont"/>
                      <w:rFonts w:ascii="Times New Roman" w:eastAsia="Times New Roman" w:hAnsi="Times New Roman" w:cs="Times New Roman"/>
                      <w:b w:val="0"/>
                      <w:bCs w:val="0"/>
                      <w:i/>
                      <w:iCs/>
                      <w:smallCaps w:val="0"/>
                      <w:color w:val="000000"/>
                      <w:sz w:val="24"/>
                      <w:szCs w:val="24"/>
                      <w:bdr w:val="nil"/>
                      <w:rtl w:val="0"/>
                    </w:rPr>
                    <w:t>Caenorhabditis elegans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frog </w:t>
                  </w:r>
                  <w:r>
                    <w:rPr>
                      <w:rStyle w:val="DefaultParagraphFont"/>
                      <w:rFonts w:ascii="Times New Roman" w:eastAsia="Times New Roman" w:hAnsi="Times New Roman" w:cs="Times New Roman"/>
                      <w:b w:val="0"/>
                      <w:bCs w:val="0"/>
                      <w:i/>
                      <w:iCs/>
                      <w:smallCaps w:val="0"/>
                      <w:color w:val="000000"/>
                      <w:sz w:val="24"/>
                      <w:szCs w:val="24"/>
                      <w:bdr w:val="nil"/>
                      <w:rtl w:val="0"/>
                    </w:rPr>
                    <w:t>Hyla chrysoscelis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chimpanzee </w:t>
                  </w:r>
                  <w:r>
                    <w:rPr>
                      <w:rStyle w:val="DefaultParagraphFont"/>
                      <w:rFonts w:ascii="Times New Roman" w:eastAsia="Times New Roman" w:hAnsi="Times New Roman" w:cs="Times New Roman"/>
                      <w:b w:val="0"/>
                      <w:bCs w:val="0"/>
                      <w:i/>
                      <w:iCs/>
                      <w:smallCaps w:val="0"/>
                      <w:color w:val="000000"/>
                      <w:sz w:val="24"/>
                      <w:szCs w:val="24"/>
                      <w:bdr w:val="nil"/>
                      <w:rtl w:val="0"/>
                    </w:rPr>
                    <w:t>Pan troglodytes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one of the following topics belongs to a different subdiscipline of genetics when compared with the rest?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mechanism of gene regulation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allele frequencies of a certain gene in different environments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transcription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alteration of chromosomes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mechanism of DNA replication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Assume that a geneticist is doing a study with a wild mouse species. She captures 100 of these mice, takes a DNA sample from each, and sequences the same specific gene from each mouse. This gene has two alleles within this population. She then calculates the frequency of each of the two alleles from the sequencing results. Which subdivisions of genetics would this study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9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transmission and population genetics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transmission and molecular genetics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molecular genetics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molecular and population genetics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transmission genetics only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complete genetic makeup of an organism is referred to as 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chromosome.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alleles.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locus.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phenotype.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is FALSE concerning prokaryotic cells?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6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lack a nuclear membrane.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lack organelles such as chloroplasts.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less complex than eukaryotic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lack genetic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lack a true nucleus.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examples of scientists and their contribution is matched INCORRECTLY?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Watson and Crick—three-dimensional structure of DNA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Mendel—principles of heredity using pea plants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Weismann—germ-plasm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Morgan—polymerase chain reaction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Sutton—genes on chromosomes as units of inheritance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A form of a gene that has a slightly different sequence than other forms of the same gene but encodes the same type of an RNA or protein is called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locus.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allele.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homologous chromosome.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heterozygote.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homozygote.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Assume that a mutation occurs within a gene within an individual fruit fly. What will be the most likely series of consequences of this mutation?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will initially change the RNA sequence; then this change in genetic information will be transferred to the DNA sequence and finally result in a change in the protein made by the gene.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will initially change the DNA sequence; then this change in genetic information will be transferred to the RNA sequence and finally result in a change in the protein made by the gene.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will initially change the RNA sequence; then this change in genetic information will be transferred to the protein made by the gene and finally result in a change in the DNA.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will initially change the DNA sequence; then this change in genetic information will be transferred to the protein made by the gene and finally result in a change in the RNA.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will initially change the protein sequence made by the gene; then this change in genetic information will be transferred to DNA and finally result in a change in the RNA.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The experiments of Gregor Mendel can be placed into which subdivision of genetics?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molecular genetics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population genetics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transmission genetics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molecular genetics and transmission genetics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population genetics and transmission genetics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commonsense observation makes the theory of acquired characteristics UNLIKELY?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4"/>
              <w:gridCol w:w="8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individual may inherit traits found in both of his or her parents.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Anatomical changes such as loss of a limb are not seen in the offspring of an individual.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Evolution requires genetic change in populations.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Alleles that result in abnormal phenotypes may be less common in some populations than in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Offspring often look more like their parents than unrelated individuals.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The first complete DNA sequence of a nonviral, free-living organism was obtained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bacterium in 1900.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bacterium in 1945.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bacterium in 1995.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humans in 1990.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humans in 2000.</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scientists contributed significantly to the foundations of molecular genetics?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James Watson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Thomas Hunt Morgan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Robert Hooke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Charles Darwin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Gregor Mendel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What commonsense observation makes the theory of preformationism unlikely?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4"/>
              <w:gridCol w:w="8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individual may inherit traits found in both of his or her parents.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Anatomical changes such as loss of a limb are not seen in the offspring of an individual.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Evolution requires genetic change in populations.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Alleles that result in abnormal phenotypes may be less common in some populations than in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Offspring often look more like their parents than unrelated individuals.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is the CORRECT definition of meiosis?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the method by which prokaryotic cells divide and produce daughter cells.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the process by which the genetic information in DNA is transferred to RNA.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the separation of chromosomes in the division of sex cells to produce gametes.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the separation of chromosomes in the division of somatic cells in plants and animals.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the process that produces multiple alleles of genes.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one of the following pairings between the subdiscipline of genetics and the phenomenon is INCORRECT?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evolution—population genetics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 regulation—molecular genetics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allele frequency changes—population genetics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arrangement of genes on chromosome—transmission genetics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nature of the gene—transmission genetics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Indicate one or more answer choices that best complete the statement or answer the question.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traits would make a species useful as a model genetic organism?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large number of progeny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long generation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small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ability to be studied in a laboratory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ability to be propagated inexpensively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fruit fly </w:t>
            </w:r>
            <w:r>
              <w:rPr>
                <w:rStyle w:val="DefaultParagraphFont"/>
                <w:rFonts w:ascii="Times New Roman" w:eastAsia="Times New Roman" w:hAnsi="Times New Roman" w:cs="Times New Roman"/>
                <w:b w:val="0"/>
                <w:bCs w:val="0"/>
                <w:i/>
                <w:iCs/>
                <w:smallCaps w:val="0"/>
                <w:color w:val="000000"/>
                <w:sz w:val="24"/>
                <w:szCs w:val="24"/>
                <w:bdr w:val="nil"/>
                <w:rtl w:val="0"/>
              </w:rPr>
              <w:t>Drosophila melanogaster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an important model system for studying inheritance in animals and genetic control of animal development, including humans. If researchers ultimately want to understand a biological process in humans, why might they want to study the process in fruit flies first?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Fruit flies are relatively easy to genetically manipulate and to isolate mutations.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Fruit flies have short generation times.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Fruit flies produce relatively large numbers of progeny.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Fruit flies share all important physiological and developmental processes with humans.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Fruit flies are small and easy to raise.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The three-dimensional structure of DNA was first deciphered based on the work of which of the following individuals?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James Watson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Francis Crick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Maurice Wilkins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Thomas Hunt Morgan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Rosalind Franklin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bidi w:val="0"/>
              <w:jc w:val="left"/>
            </w:pP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Many good ideas in science ultimately turn out to be incorrect and this has happened several times in the history of genetics. Why do you think a particular idea was widely accepted by scholars of that time? Include in your answer some evidence in favor of the idea, observations that seemed to support the idea, or other rationale for accepting the idea.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a discovery in genetics or an area of current research that you are concerned about that might have a negative impact on your life in the future. Explain why you think it might have a negative impact on you personally.</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Many good ideas in science ultimately turn out to be incorrect, and this has happened several times in the history of genetics. Summarize the evidence that ultimately caused the idea to be rejected by modern geneticists.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Many good ideas in science ultimately turn out to be incorrect, and this has happened several times in the history of genetics. In your own words, state one idea in the history of genetics that turned out to be incorrect.</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one way in which discoveries in genetics will likely impact your life in the future.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features distinguish a prokaryotic cell from a eukaryotic cell?</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Why might bacteria and viruses be good model organisms for studying the basics of inheritance? Describe two advantages over studying genetics in mice, dogs, or humans.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one way in which discoveries in genetics currently impact your daily life apart from this course.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4"/>
                <w:szCs w:val="24"/>
                <w:bdr w:val="nil"/>
                <w:rtl w:val="0"/>
              </w:rPr>
              <w:t>Write a paragraph explaining why genetics is considered a young science, even though people have been applying genetic principles for thousands of years.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fruit fly </w:t>
            </w:r>
            <w:r>
              <w:rPr>
                <w:rStyle w:val="DefaultParagraphFont"/>
                <w:rFonts w:ascii="Times New Roman" w:eastAsia="Times New Roman" w:hAnsi="Times New Roman" w:cs="Times New Roman"/>
                <w:b w:val="0"/>
                <w:bCs w:val="0"/>
                <w:i/>
                <w:iCs/>
                <w:smallCaps w:val="0"/>
                <w:color w:val="000000"/>
                <w:sz w:val="24"/>
                <w:szCs w:val="24"/>
                <w:bdr w:val="nil"/>
                <w:rtl w:val="0"/>
              </w:rPr>
              <w:t>Drosophila melanogaster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an important model system for studying inheritance in animals and genetic control of animal development, including humans. Evaluate fruit flies as a model system for human biology. What are their strengths and weaknesses as a model system?</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4"/>
                <w:szCs w:val="24"/>
                <w:bdr w:val="nil"/>
                <w:rtl w:val="0"/>
              </w:rPr>
              <w:t>List and describe two significant events in the history of genetics that occurred during the twentieth century.</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common features of heredity suggest that all life on Earth evolved from a common ancestor?</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4"/>
                <w:szCs w:val="24"/>
                <w:bdr w:val="nil"/>
                <w:rtl w:val="0"/>
              </w:rPr>
              <w:t>Albinism is rare in most human populations, occurring at a frequency of about 1 in 20,000 people. However, the trait occurs at a frequency of 1 in 200 in certain Hopi villages of Black Mesa in Arizona. Explain in terms of natural selection why the trait is so much more common among the Hopis of Black Mesa.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4"/>
                <w:szCs w:val="24"/>
                <w:bdr w:val="nil"/>
                <w:rtl w:val="0"/>
              </w:rPr>
              <w:t>Albinism is rare in most human populations, occurring at a frequency of about 1 in 20,000 people. However, the trait occurs at a frequency of 1 in 200 in certain Hopi villages of Black Mesa in Arizona. Explain in terms of natural selection why albinism is so rare in most human populations.</w:t>
            </w:r>
          </w:p>
        </w:tc>
      </w:tr>
    </w:tbl>
    <w:p>
      <w:pPr>
        <w:bidi w:val="0"/>
        <w:spacing w:after="75"/>
        <w:jc w:val="left"/>
      </w:pPr>
    </w:p>
    <w:p>
      <w:pPr>
        <w:pageBreakBefore/>
        <w:bidi w:val="0"/>
        <w:spacing w:before="0" w:beforeAutospacing="0" w:after="0" w:afterAutospacing="0"/>
        <w:jc w:val="left"/>
      </w:pPr>
      <w:r>
        <w:rPr>
          <w:rStyle w:val="DefaultParagraphFont"/>
          <w:rFonts w:ascii="Times New Roman" w:eastAsia="Times New Roman" w:hAnsi="Times New Roman" w:cs="Times New Roman"/>
          <w:b/>
          <w:bCs/>
          <w:strike w:val="0"/>
          <w:color w:val="000000"/>
          <w:sz w:val="24"/>
          <w:szCs w:val="24"/>
          <w:u w:val="single"/>
          <w:bdr w:val="nil"/>
          <w:rtl w:val="0"/>
        </w:rPr>
        <w:t>Answer Key</w:t>
      </w:r>
      <w:r>
        <w:br/>
      </w: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b w:val="0"/>
                <w:bCs w:val="0"/>
                <w:i w:val="0"/>
                <w:iCs w:val="0"/>
                <w:smallCaps w:val="0"/>
                <w:sz w:val="20"/>
                <w:szCs w:val="20"/>
                <w:bdr w:val="nil"/>
                <w:rtl w:val="0"/>
              </w:rPr>
              <w:t>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b w:val="0"/>
                <w:bCs w:val="0"/>
                <w:i w:val="0"/>
                <w:iCs w:val="0"/>
                <w:smallCaps w:val="0"/>
                <w:sz w:val="20"/>
                <w:szCs w:val="20"/>
                <w:bdr w:val="nil"/>
                <w:rtl w:val="0"/>
              </w:rPr>
              <w:t>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b w:val="0"/>
                <w:bCs w:val="0"/>
                <w:i w:val="0"/>
                <w:iCs w:val="0"/>
                <w:smallCaps w:val="0"/>
                <w:sz w:val="20"/>
                <w:szCs w:val="20"/>
                <w:bdr w:val="nil"/>
                <w:rtl w:val="0"/>
              </w:rPr>
              <w:t>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b w:val="0"/>
                <w:bCs w:val="0"/>
                <w:i w:val="0"/>
                <w:iCs w:val="0"/>
                <w:smallCaps w:val="0"/>
                <w:sz w:val="20"/>
                <w:szCs w:val="20"/>
                <w:bdr w:val="nil"/>
                <w:rtl w:val="0"/>
              </w:rPr>
              <w:t>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b w:val="0"/>
                <w:bCs w:val="0"/>
                <w:i w:val="0"/>
                <w:iCs w:val="0"/>
                <w:smallCaps w:val="0"/>
                <w:sz w:val="20"/>
                <w:szCs w:val="20"/>
                <w:bdr w:val="nil"/>
                <w:rtl w:val="0"/>
              </w:rPr>
              <w:t>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b w:val="0"/>
                <w:bCs w:val="0"/>
                <w:i w:val="0"/>
                <w:iCs w:val="0"/>
                <w:smallCaps w:val="0"/>
                <w:sz w:val="20"/>
                <w:szCs w:val="20"/>
                <w:bdr w:val="nil"/>
                <w:rtl w:val="0"/>
              </w:rPr>
              <w:t>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b w:val="0"/>
                <w:bCs w:val="0"/>
                <w:i w:val="0"/>
                <w:iCs w:val="0"/>
                <w:smallCaps w:val="0"/>
                <w:sz w:val="20"/>
                <w:szCs w:val="20"/>
                <w:bdr w:val="nil"/>
                <w:rtl w:val="0"/>
              </w:rPr>
              <w:t>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b w:val="0"/>
                <w:bCs w:val="0"/>
                <w:i w:val="0"/>
                <w:iCs w:val="0"/>
                <w:smallCaps w:val="0"/>
                <w:sz w:val="20"/>
                <w:szCs w:val="20"/>
                <w:bdr w:val="nil"/>
                <w:rtl w:val="0"/>
              </w:rPr>
              <w:t>a, c, d, 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b w:val="0"/>
                <w:bCs w:val="0"/>
                <w:i w:val="0"/>
                <w:iCs w:val="0"/>
                <w:smallCaps w:val="0"/>
                <w:sz w:val="20"/>
                <w:szCs w:val="20"/>
                <w:bdr w:val="nil"/>
                <w:rtl w:val="0"/>
              </w:rPr>
              <w:t>a, b, c, 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b w:val="0"/>
                <w:bCs w:val="0"/>
                <w:i w:val="0"/>
                <w:iCs w:val="0"/>
                <w:smallCaps w:val="0"/>
                <w:sz w:val="20"/>
                <w:szCs w:val="20"/>
                <w:bdr w:val="nil"/>
                <w:rtl w:val="0"/>
              </w:rPr>
              <w:t>a, b, c, 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but should include specific evidence or observations that support the idea. Examples: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Pangenesis – It is reasonable to assume that the information needed to build a structure must reside in that structure. It is less obvious that the information might also reside in other structures. Therefore, it is reasonable to envision the information being stored in each structure and transported to the reproductive structures before being passed to the next generation.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Inheritance of acquired characteristics – Observations to support this view would have been commonplace. For example, a man with a muscular physique would often have sons with muscular physiques. A talented musician often produced children with musical talent.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Preformationism – It would have been hard for people before the late 1800s to imagine how a complex organism could build itself from a single undifferentiated cell. Indeed, the problem has occupied developmental biologists for over 100 years. Preformationism is easier to understand. Add to that the poor optics of microscopes at that time, and it is easy understand how early biologists might have thought they could see a preformed person in a sperm or an egg, such as in Figure 1.11. Blending inheritance – For example, a mating between a tall person and a short person producing a person of medium stature might have suggested blending inheritance.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Again, answers will vary, but an example is the possible abuse of genetic information about individuals that is becoming more available. Many people worry that results from genetic tests, for example, could be used to discriminate against individuals in the workplace and in the insurance marketplace. The Genetic Information Nondiscrimination Act offers limited protection against genetic discrimination, but the possibility of negative consequences from such tests remains.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but should include specific evidence or observations that do not support the idea. Pangenesis – Observations of animals with body parts lost to injury producing normal offspring would not support pangenesis. Inheritance of acquired characteristics – Experiments were conducted in which body parts were removed and normal offspring were produced, showing that the acquired characteristic was not inherited. Also, experiments in which offspring are raised in an environment different from that of their parents and do not develop their parents' traits would suggest that the environment influences development of these traits. Preformationism – Eventually better microscopes were produced that proved that gametes do not contain preformed people. Also, we eventually came to understand that both sperm and egg contribute genetic information during sexual reproduction. Blending inheritance – Mendel showed that genes behave as particles that are not blended or changed during inheritance.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but might include pangenesis, inheritance of acquired characteristics, preformationism, or blending inheritance. Pangenesis – The idea that information needed to encode each body structure is stored in that structure and transported to the reproductive organs and passed to the embryo at conception. Inheritance of acquired characteristics – The idea that traits acquired through use during one's lifetime can be passed to one's offspring. Preformationism – The idea that the sperm or egg carries a tiny preformed person whose development simply involves enlargement. Blending inheritance – The idea that the genetic material is a fluid that gets blended during sexual reproduction between a male and female, resulting in the production of traits in the offspring that are blended intermediates of those of the parents.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An example would be the use of genetic tests in medical practice. Genetic tests are already fairly commonplace and will become more common in the near future. In the future, most people will be offered one or more genetic tests as part of their ordinary medical care. They will need to understand the basis of the tests and their limitations, as well as how to interpret results and how to use the information provided.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Prokaryotic cells lack a nuclear membrane and possess no true membrane-bound cell organelles, whereas eukaryotic cells possess a nucleus and membrane-bounded organelles such as chloroplasts and mitochondria.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Bacteria and viruses have their genetic material (DNA) organized into genes, just like other organisms, so the basics of inheritance are the same in bacteria and viruses as in other organisms.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The genetic systems of bacteria and viruses are simpler when compared to higher eukaryotic organisms such as mice, dogs, or humans: they have fewer genes, fewer chromosomes, and less DNA.</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Bacteria and viruses reproduce more quickly than higher eukaryotic organisms: the generation time is shorter than for mice, dogs, or humans.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Bacteria and viruses are easy and less expensive to grow (take up less space, have less complicated nutritional needs) than vertebrates.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Answers will vary, but the best answers will include one or more specific discoveries in genetics and describe how they affect the student personally. Examples could come from those listed in Section 1.1 or from the student's background. This question and Questions 52 and 53 will work best if students are asked to consider ahead of time how these discoveries might impact their lives. For example, students might discuss the role of genetics and genetic technology in the Green Revolution of the 1950s and 1960s, which greatly expanded food production throughout the world, making food more efficient, more affordable, and more available to world populations. A much smaller part of the world's population works in agriculture, freeing up more people for work in other industries. They might also discuss the use of genetically modified crops in agriculture, including a significant proportion of corn and soybeans in the United States and other countries.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4"/>
                <w:szCs w:val="24"/>
                <w:bdr w:val="nil"/>
                <w:rtl w:val="0"/>
              </w:rPr>
              <w:t>Techniques for the observation of cells have been available only since the late 1500s, when the first microscopes were produced. The observation of chromosomes has been possible for only a century and a half. The widespread systematic study of genes and inheritance has been conducted only in the twentieth century, since the rediscovery of Mendel's work in 1900. The structure of DNA was determined only in the mid-twentieth century. Many molecular genetics techniques, like PCR, have been developed only in the last few decades. However, without understanding the nature of chromosomes and genes, plant and animal breeders have been applying the principles of inheritance for thousands of years to obtain desired characteristics in domesticated organisms.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4"/>
                <w:szCs w:val="24"/>
                <w:bdr w:val="nil"/>
                <w:rtl w:val="0"/>
              </w:rPr>
              <w:t>Strengths – Fruit flies have proven to be an excellent model system for studying aspects of biology that they share with humans. Fruit flies are simpler in structure and physiology than humans. They are small and easy to raise, they have a short generation time, and they produce a large number of offspring. Their chromosomes have been mapped and their genomes analyzed extensively. It is relatively easy to isolate and study mutants that are defective in specific processes of interest. These characteristics make them ideal for genetic studies of biological processes.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Weaknesses – Some aspects of fruit fly genetics and development are not shared with humans. Therefore, some features discovered in fruit flies will not apply directly to humans. Also, humans have many features that fruit flies lack. Fruit flies will not serve well as a model system for studying these features of human biology.</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4"/>
                <w:szCs w:val="24"/>
                <w:bdr w:val="nil"/>
                <w:rtl w:val="0"/>
              </w:rPr>
              <w:t>1900: Mendel's previously published work on pea plants, which stated basic principles of inheritance, was rediscovered.</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1902: Sutton proposed that genes are located on chromosomes.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1910: Thomas Hunt Morgan began studies of transmission genetics, using fruit fly mutants.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1930s: Fisher, Haldane, and Wright outlined the founding principles of population genetics.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1940s: Organization of chromosomes and genes was studied using bacteria and viruses.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1940s–1950s: Evidence was accumulated for DNA as the genetic material; Watson and Crick described the DNA structure.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1966: The relationship between the chemical structure of DNA and the amino acid sequence of proteins was determined.</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1973: The first recombinant DNA experiments were conducted.</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1977: The Gilbert and Sanger methods for DNA sequencing were published.</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1983: Mullis developed PCR.</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1990: The first use of gene therapy was used in humans.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1990s: The Human Genome Project was started.</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1995: The first genome of a free-living organism was sequenced (</w:t>
            </w:r>
            <w:r>
              <w:rPr>
                <w:rStyle w:val="DefaultParagraphFont"/>
                <w:rFonts w:ascii="Times New Roman" w:eastAsia="Times New Roman" w:hAnsi="Times New Roman" w:cs="Times New Roman"/>
                <w:b w:val="0"/>
                <w:bCs w:val="0"/>
                <w:i/>
                <w:iCs/>
                <w:smallCaps w:val="0"/>
                <w:color w:val="000000"/>
                <w:sz w:val="24"/>
                <w:szCs w:val="24"/>
                <w:bdr w:val="nil"/>
                <w:rtl w:val="0"/>
              </w:rPr>
              <w:t>Haemophilus influenzae</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1996: The first genome of a eukaryote was sequenced (yeast).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2000–present: The human genome sequence was released.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4"/>
                <w:szCs w:val="24"/>
                <w:bdr w:val="nil"/>
                <w:rtl w:val="0"/>
              </w:rPr>
              <w:t>Despite the remarkable diversity of life on Earth, all genomes are encoded in nucleic acids. With few exceptions, the genetic code is common to all forms of life. Finally, the process by which genetic information is copied and decoded is remarkably similar for all forms of life.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4"/>
                <w:szCs w:val="24"/>
                <w:bdr w:val="nil"/>
                <w:rtl w:val="0"/>
              </w:rPr>
              <w:t>Albinos occupy a privileged position among the Hopis of Black Mesa. In this culture, albinos are viewed as especially pretty, clean, and intelligent, and they often occupy positions of leadership. Albinos are celebrated in the villages as a sign of purity of Hopi blood in the community. Furthermore, albinos are often excused from normal male field labor because of their sensitivity to sunlight, causing them to be left behind in the village with the women during the daytime. This allows them extra mating opportunities compared to the other men of the village. Therefore, the alleles that cause albinism are either selected for in this culture or at least not selected against as strongly as in other cultures, allowing the trait to occur at a much higher frequency.</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4"/>
                <w:szCs w:val="24"/>
                <w:bdr w:val="nil"/>
                <w:rtl w:val="0"/>
              </w:rPr>
              <w:t>In most populations, there is fairly strong selection against albinism because albinos don't produce melanin, causing their skin cells not to be protected from the damaging effects of sunlight. Also, the lack of melanin in their eyes causes them to have poor eyesight. Finally, in most cultures albinos are seen as abnormal, and they are not normally sought out for marriage and mating. Therefore, in most populations the alleles that cause albinism are selected against, and they decrease in frequency or are kept at a low level, causing the recessive trait to be rare.</w:t>
            </w:r>
          </w:p>
        </w:tc>
      </w:tr>
    </w:tbl>
    <w:p>
      <w:pPr>
        <w:bidi w:val="0"/>
        <w:spacing w:after="75"/>
        <w:jc w:val="left"/>
      </w:pPr>
    </w:p>
    <w:p>
      <w:pPr>
        <w:bidi w:val="0"/>
        <w:spacing w:after="75"/>
        <w:jc w:val="left"/>
      </w:pPr>
    </w:p>
    <w:sectPr>
      <w:headerReference w:type="default" r:id="rId5"/>
      <w:footerReference w:type="default" r:id="rId6"/>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4"/>
        <w:szCs w:val="24"/>
        <w:u w:val="single"/>
        <w:bdr w:val="nil"/>
        <w:rtl w:val="0"/>
      </w:rPr>
      <w:t>chapter 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David Spiegel</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GM3DAMZUGEZTAMBY</vt:lpwstr>
  </property>
</Properties>
</file>